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E703D" w:rsidRDefault="009E703D">
      <w:pPr>
        <w:pStyle w:val="Titolo"/>
        <w:rPr>
          <w:sz w:val="24"/>
          <w:szCs w:val="24"/>
        </w:rPr>
      </w:pPr>
    </w:p>
    <w:p w:rsidR="009E703D" w:rsidRDefault="009E703D">
      <w:pPr>
        <w:pStyle w:val="Titolo"/>
        <w:rPr>
          <w:sz w:val="24"/>
        </w:rPr>
      </w:pPr>
      <w:r>
        <w:rPr>
          <w:sz w:val="28"/>
          <w:szCs w:val="28"/>
        </w:rPr>
        <w:t>UNIONE DEI COMUNI DEL TERRALBESE – PROVINCIA DI ORISTANO</w:t>
      </w:r>
    </w:p>
    <w:p w:rsidR="009E703D" w:rsidRDefault="009E703D">
      <w:pPr>
        <w:rPr>
          <w:sz w:val="24"/>
        </w:rPr>
      </w:pPr>
    </w:p>
    <w:p w:rsidR="009E703D" w:rsidRDefault="009E703D" w:rsidP="005D752B">
      <w:pPr>
        <w:pStyle w:val="Titolo6"/>
        <w:ind w:left="0" w:hanging="18"/>
        <w:jc w:val="both"/>
      </w:pPr>
      <w:r>
        <w:t xml:space="preserve">Pareri espressi </w:t>
      </w:r>
      <w:r w:rsidR="00AA350B">
        <w:t>ai sensi dell’art. 49 del D.Lgs. 267/2000</w:t>
      </w:r>
      <w:r>
        <w:t>: Delibera della Giunta n.</w:t>
      </w:r>
      <w:r w:rsidR="006A3079">
        <w:t xml:space="preserve"> </w:t>
      </w:r>
      <w:r w:rsidR="00057C45">
        <w:t>12</w:t>
      </w:r>
      <w:r w:rsidR="00766E2D">
        <w:t xml:space="preserve"> </w:t>
      </w:r>
      <w:r>
        <w:t xml:space="preserve"> </w:t>
      </w:r>
      <w:r w:rsidR="005D752B">
        <w:t xml:space="preserve">in data </w:t>
      </w:r>
      <w:r w:rsidR="00766E2D">
        <w:t>27.01.2020</w:t>
      </w:r>
      <w:r>
        <w:t>.</w:t>
      </w:r>
    </w:p>
    <w:p w:rsidR="009E703D" w:rsidRDefault="009E703D">
      <w:pPr>
        <w:rPr>
          <w:sz w:val="24"/>
        </w:rPr>
      </w:pPr>
    </w:p>
    <w:p w:rsidR="008917AB" w:rsidRDefault="009E703D" w:rsidP="00766E2D">
      <w:pPr>
        <w:jc w:val="both"/>
        <w:rPr>
          <w:b/>
          <w:sz w:val="24"/>
          <w:szCs w:val="24"/>
        </w:rPr>
      </w:pPr>
      <w:r w:rsidRPr="0011772D">
        <w:rPr>
          <w:b/>
          <w:sz w:val="24"/>
          <w:szCs w:val="24"/>
        </w:rPr>
        <w:t>OGGETTO:</w:t>
      </w:r>
      <w:r w:rsidR="00054119" w:rsidRPr="0011772D">
        <w:rPr>
          <w:b/>
          <w:sz w:val="24"/>
          <w:szCs w:val="24"/>
        </w:rPr>
        <w:t xml:space="preserve"> </w:t>
      </w:r>
      <w:r w:rsidR="00766E2D" w:rsidRPr="00766E2D">
        <w:rPr>
          <w:b/>
          <w:sz w:val="24"/>
          <w:szCs w:val="24"/>
        </w:rPr>
        <w:t>Approvazione definitiva del "Piano Triennale per la Prevenzione della Corruzione e per la trasparenza 2020-2022"</w:t>
      </w:r>
      <w:r w:rsidR="00766E2D">
        <w:rPr>
          <w:b/>
          <w:sz w:val="24"/>
          <w:szCs w:val="24"/>
        </w:rPr>
        <w:t>.</w:t>
      </w:r>
    </w:p>
    <w:p w:rsidR="00766E2D" w:rsidRPr="00887E26" w:rsidRDefault="00766E2D" w:rsidP="00766E2D">
      <w:pPr>
        <w:jc w:val="both"/>
        <w:rPr>
          <w:sz w:val="24"/>
          <w:szCs w:val="24"/>
        </w:rPr>
      </w:pPr>
    </w:p>
    <w:p w:rsidR="00887E26" w:rsidRPr="00887E26" w:rsidRDefault="00887E26" w:rsidP="00887E26">
      <w:pPr>
        <w:spacing w:after="120"/>
        <w:jc w:val="both"/>
        <w:rPr>
          <w:sz w:val="24"/>
          <w:szCs w:val="24"/>
        </w:rPr>
      </w:pPr>
      <w:r w:rsidRPr="00887E26">
        <w:rPr>
          <w:sz w:val="24"/>
          <w:szCs w:val="24"/>
        </w:rPr>
        <w:t>Per la regolarità tecnica, si esprime parere: favorevole.</w:t>
      </w:r>
    </w:p>
    <w:p w:rsidR="00887E26" w:rsidRPr="00887E26" w:rsidRDefault="00887E26" w:rsidP="00887E26">
      <w:pPr>
        <w:ind w:left="4248"/>
        <w:jc w:val="center"/>
        <w:rPr>
          <w:sz w:val="24"/>
          <w:szCs w:val="24"/>
        </w:rPr>
      </w:pPr>
      <w:r w:rsidRPr="00887E26">
        <w:rPr>
          <w:sz w:val="24"/>
          <w:szCs w:val="24"/>
        </w:rPr>
        <w:t>Il Responsabile per la Prevenzione della Corruzione</w:t>
      </w:r>
    </w:p>
    <w:p w:rsidR="00887E26" w:rsidRPr="00887E26" w:rsidRDefault="00887E26" w:rsidP="00887E26">
      <w:pPr>
        <w:ind w:left="424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87E26">
        <w:rPr>
          <w:sz w:val="24"/>
          <w:szCs w:val="24"/>
        </w:rPr>
        <w:t>Dr. Franco Famà</w:t>
      </w:r>
    </w:p>
    <w:p w:rsidR="00766E2D" w:rsidRDefault="00766E2D" w:rsidP="00766E2D">
      <w:pPr>
        <w:jc w:val="both"/>
        <w:rPr>
          <w:color w:val="000000"/>
          <w:sz w:val="24"/>
          <w:szCs w:val="24"/>
        </w:rPr>
      </w:pPr>
    </w:p>
    <w:p w:rsidR="009E703D" w:rsidRDefault="009E703D">
      <w:pPr>
        <w:pStyle w:val="Rientrocorpodeltesto21"/>
        <w:spacing w:line="240" w:lineRule="auto"/>
        <w:ind w:left="0"/>
        <w:rPr>
          <w:sz w:val="24"/>
        </w:rPr>
      </w:pP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Letto, approvato e sottoscritto</w:t>
      </w:r>
    </w:p>
    <w:p w:rsidR="009E703D" w:rsidRDefault="009E703D">
      <w:pPr>
        <w:rPr>
          <w:sz w:val="24"/>
        </w:rPr>
      </w:pPr>
    </w:p>
    <w:p w:rsidR="009E703D" w:rsidRDefault="009E703D">
      <w:pPr>
        <w:pStyle w:val="Corpotesto1"/>
        <w:tabs>
          <w:tab w:val="left" w:pos="6663"/>
        </w:tabs>
      </w:pPr>
    </w:p>
    <w:p w:rsidR="009E703D" w:rsidRDefault="009E703D">
      <w:pPr>
        <w:pStyle w:val="Corpotesto1"/>
        <w:tabs>
          <w:tab w:val="left" w:pos="851"/>
          <w:tab w:val="left" w:pos="6663"/>
        </w:tabs>
      </w:pPr>
      <w:r>
        <w:t xml:space="preserve">                 </w:t>
      </w:r>
      <w:r w:rsidR="00A32AE7">
        <w:t xml:space="preserve">P. </w:t>
      </w:r>
      <w:r>
        <w:t>Il Presidente</w:t>
      </w:r>
      <w:r>
        <w:tab/>
      </w:r>
      <w:r>
        <w:tab/>
        <w:t xml:space="preserve">    </w:t>
      </w:r>
      <w:r w:rsidR="00320AB2">
        <w:t xml:space="preserve">Il Segretario </w:t>
      </w:r>
    </w:p>
    <w:p w:rsidR="009E703D" w:rsidRDefault="00326EA7">
      <w:pPr>
        <w:pStyle w:val="Corpotesto1"/>
        <w:tabs>
          <w:tab w:val="left" w:pos="6096"/>
        </w:tabs>
      </w:pPr>
      <w:r>
        <w:t xml:space="preserve">                  </w:t>
      </w:r>
      <w:r w:rsidR="00766E2D">
        <w:t xml:space="preserve">Rosella </w:t>
      </w:r>
      <w:proofErr w:type="spellStart"/>
      <w:r w:rsidR="00766E2D">
        <w:t>Orrù</w:t>
      </w:r>
      <w:proofErr w:type="spellEnd"/>
      <w:r w:rsidR="009E703D">
        <w:tab/>
        <w:t xml:space="preserve">                </w:t>
      </w:r>
      <w:r w:rsidR="00320AB2">
        <w:t>Dr. Franco Famà</w:t>
      </w:r>
    </w:p>
    <w:p w:rsidR="009E703D" w:rsidRDefault="009E703D"/>
    <w:p w:rsidR="009E703D" w:rsidRDefault="009E703D">
      <w:r>
        <w:t xml:space="preserve">  </w:t>
      </w:r>
    </w:p>
    <w:p w:rsidR="009E703D" w:rsidRDefault="009E703D">
      <w:pPr>
        <w:pStyle w:val="Corpotesto1"/>
        <w:jc w:val="both"/>
      </w:pPr>
    </w:p>
    <w:p w:rsidR="009E703D" w:rsidRDefault="009E703D">
      <w:pPr>
        <w:pStyle w:val="Corpotesto1"/>
        <w:jc w:val="both"/>
      </w:pPr>
    </w:p>
    <w:p w:rsidR="009E703D" w:rsidRDefault="009E703D">
      <w:pPr>
        <w:pStyle w:val="Corpotesto1"/>
        <w:jc w:val="both"/>
      </w:pPr>
      <w:r>
        <w:t>Certifico che la presente deliberazione trovasi in corso di pubblicazione ai sensi dell’art. 124 del D.Lgs. 267/2000, per quindici giorn</w:t>
      </w:r>
      <w:r w:rsidR="00471895">
        <w:t xml:space="preserve">i con decorrenza </w:t>
      </w:r>
      <w:r w:rsidR="00D91AD4">
        <w:t>dal</w:t>
      </w:r>
      <w:r w:rsidR="00A37BAC">
        <w:t xml:space="preserve"> 14.02.2020</w:t>
      </w:r>
      <w:r w:rsidR="00D91AD4">
        <w:t xml:space="preserve"> al </w:t>
      </w:r>
      <w:r w:rsidR="00A37BAC">
        <w:t>29.02.2020.</w:t>
      </w:r>
      <w:r w:rsidR="00967CD1">
        <w:t xml:space="preserve">          </w:t>
      </w:r>
      <w:r w:rsidR="008917AB">
        <w:t xml:space="preserve"> </w:t>
      </w:r>
    </w:p>
    <w:p w:rsidR="009E703D" w:rsidRDefault="009E703D">
      <w:pPr>
        <w:rPr>
          <w:sz w:val="24"/>
        </w:rPr>
      </w:pPr>
    </w:p>
    <w:p w:rsidR="009E703D" w:rsidRDefault="009E703D">
      <w:pPr>
        <w:pStyle w:val="Titolo8"/>
        <w:jc w:val="left"/>
      </w:pPr>
      <w:r>
        <w:t xml:space="preserve">  </w:t>
      </w:r>
      <w:r w:rsidR="0066206F">
        <w:t xml:space="preserve">   </w:t>
      </w:r>
      <w:r>
        <w:t xml:space="preserve">    Terralba</w:t>
      </w:r>
      <w:r w:rsidR="00967CD1">
        <w:t>,</w:t>
      </w:r>
      <w:r w:rsidR="00D91AD4">
        <w:t xml:space="preserve"> </w:t>
      </w:r>
      <w:r w:rsidR="00A37BAC">
        <w:t>14.02.2020.</w:t>
      </w:r>
    </w:p>
    <w:p w:rsidR="009E703D" w:rsidRDefault="009E703D">
      <w:pPr>
        <w:pStyle w:val="Titolo8"/>
        <w:ind w:left="5954" w:firstLine="0"/>
        <w:jc w:val="center"/>
      </w:pPr>
      <w:r>
        <w:t xml:space="preserve">  L’impiegato incaricato</w:t>
      </w:r>
    </w:p>
    <w:p w:rsidR="009E703D" w:rsidRDefault="009E703D">
      <w:pPr>
        <w:pStyle w:val="Titolo8"/>
        <w:ind w:left="7080" w:firstLine="0"/>
        <w:jc w:val="left"/>
      </w:pPr>
    </w:p>
    <w:p w:rsidR="009E703D" w:rsidRDefault="009E703D">
      <w:pPr>
        <w:pStyle w:val="Titolo8"/>
      </w:pPr>
      <w:r>
        <w:tab/>
        <w:t xml:space="preserve"> </w:t>
      </w:r>
    </w:p>
    <w:p w:rsidR="009E703D" w:rsidRDefault="009E703D">
      <w:pPr>
        <w:pBdr>
          <w:bottom w:val="single" w:sz="8" w:space="1" w:color="000000"/>
        </w:pBdr>
        <w:jc w:val="right"/>
      </w:pPr>
    </w:p>
    <w:p w:rsidR="009E703D" w:rsidRDefault="009E703D"/>
    <w:p w:rsidR="009E703D" w:rsidRDefault="009E703D">
      <w:pPr>
        <w:rPr>
          <w:sz w:val="24"/>
          <w:szCs w:val="24"/>
        </w:rPr>
      </w:pPr>
      <w:r>
        <w:rPr>
          <w:sz w:val="24"/>
          <w:szCs w:val="24"/>
        </w:rPr>
        <w:t>Certifico che la presente delibera è copia conforme all’originale.</w:t>
      </w:r>
    </w:p>
    <w:p w:rsidR="009E703D" w:rsidRDefault="009E703D">
      <w:pPr>
        <w:rPr>
          <w:sz w:val="24"/>
          <w:szCs w:val="24"/>
        </w:rPr>
      </w:pPr>
    </w:p>
    <w:p w:rsidR="009E703D" w:rsidRDefault="0066206F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E703D">
        <w:rPr>
          <w:sz w:val="24"/>
          <w:szCs w:val="24"/>
        </w:rPr>
        <w:t xml:space="preserve">Terralba,                                                                                                </w:t>
      </w:r>
    </w:p>
    <w:p w:rsidR="009E703D" w:rsidRDefault="009E703D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L’impiegato incaricato</w:t>
      </w:r>
    </w:p>
    <w:p w:rsidR="009E703D" w:rsidRDefault="009E703D">
      <w:pPr>
        <w:jc w:val="right"/>
        <w:rPr>
          <w:sz w:val="24"/>
          <w:szCs w:val="24"/>
        </w:rPr>
      </w:pPr>
    </w:p>
    <w:p w:rsidR="009E703D" w:rsidRDefault="009E703D">
      <w:pPr>
        <w:jc w:val="both"/>
        <w:rPr>
          <w:sz w:val="24"/>
          <w:szCs w:val="24"/>
        </w:rPr>
      </w:pPr>
    </w:p>
    <w:p w:rsidR="009E703D" w:rsidRDefault="009E703D">
      <w:pPr>
        <w:jc w:val="both"/>
        <w:rPr>
          <w:sz w:val="24"/>
          <w:szCs w:val="24"/>
        </w:rPr>
      </w:pPr>
    </w:p>
    <w:p w:rsidR="009E703D" w:rsidRDefault="009E703D">
      <w:pPr>
        <w:jc w:val="both"/>
        <w:rPr>
          <w:sz w:val="22"/>
        </w:rPr>
      </w:pPr>
    </w:p>
    <w:p w:rsidR="00E86BDE" w:rsidRDefault="009E703D" w:rsidP="00E86BDE">
      <w:pPr>
        <w:jc w:val="both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 </w:t>
      </w:r>
    </w:p>
    <w:p w:rsidR="00E86BDE" w:rsidRDefault="00E86BDE" w:rsidP="00E86BDE">
      <w:pPr>
        <w:jc w:val="both"/>
        <w:rPr>
          <w:rFonts w:ascii="Tahoma" w:hAnsi="Tahoma" w:cs="Tahoma"/>
          <w:sz w:val="22"/>
        </w:rPr>
      </w:pPr>
    </w:p>
    <w:p w:rsidR="00E86BDE" w:rsidRDefault="00E86BDE" w:rsidP="00E86BDE">
      <w:pPr>
        <w:jc w:val="both"/>
        <w:rPr>
          <w:rFonts w:ascii="Tahoma" w:hAnsi="Tahoma" w:cs="Tahoma"/>
          <w:sz w:val="22"/>
        </w:rPr>
      </w:pPr>
    </w:p>
    <w:p w:rsidR="00FE73A8" w:rsidRDefault="00FE73A8" w:rsidP="00E86BDE">
      <w:pPr>
        <w:jc w:val="both"/>
        <w:rPr>
          <w:rFonts w:ascii="Tahoma" w:hAnsi="Tahoma" w:cs="Tahoma"/>
          <w:sz w:val="22"/>
        </w:rPr>
      </w:pPr>
    </w:p>
    <w:p w:rsidR="00FE73A8" w:rsidRDefault="00FE73A8" w:rsidP="00E86BDE">
      <w:pPr>
        <w:jc w:val="both"/>
        <w:rPr>
          <w:rFonts w:ascii="Tahoma" w:hAnsi="Tahoma" w:cs="Tahoma"/>
          <w:sz w:val="22"/>
        </w:rPr>
      </w:pPr>
    </w:p>
    <w:p w:rsidR="00FE73A8" w:rsidRDefault="00FE73A8" w:rsidP="00E86BDE">
      <w:pPr>
        <w:jc w:val="both"/>
        <w:rPr>
          <w:rFonts w:ascii="Tahoma" w:hAnsi="Tahoma" w:cs="Tahoma"/>
          <w:sz w:val="22"/>
        </w:rPr>
      </w:pPr>
    </w:p>
    <w:p w:rsidR="00FE73A8" w:rsidRDefault="00FE73A8" w:rsidP="00E86BDE">
      <w:pPr>
        <w:jc w:val="both"/>
        <w:rPr>
          <w:rFonts w:ascii="Tahoma" w:hAnsi="Tahoma" w:cs="Tahoma"/>
          <w:sz w:val="22"/>
        </w:rPr>
      </w:pPr>
    </w:p>
    <w:p w:rsidR="00E86BDE" w:rsidRDefault="00E86BDE" w:rsidP="00E86BDE">
      <w:pPr>
        <w:jc w:val="both"/>
        <w:rPr>
          <w:rFonts w:ascii="Tahoma" w:hAnsi="Tahoma" w:cs="Tahoma"/>
          <w:sz w:val="22"/>
        </w:rPr>
      </w:pPr>
    </w:p>
    <w:p w:rsidR="00E86BDE" w:rsidRDefault="00E86BDE" w:rsidP="00E86BDE">
      <w:pPr>
        <w:jc w:val="both"/>
        <w:rPr>
          <w:rFonts w:ascii="Tahoma" w:hAnsi="Tahoma" w:cs="Tahoma"/>
          <w:sz w:val="22"/>
        </w:rPr>
      </w:pPr>
    </w:p>
    <w:p w:rsidR="00E86BDE" w:rsidRDefault="00E86BDE" w:rsidP="00E86BDE">
      <w:pPr>
        <w:jc w:val="both"/>
        <w:rPr>
          <w:rFonts w:ascii="Tahoma" w:hAnsi="Tahoma" w:cs="Tahoma"/>
          <w:sz w:val="22"/>
        </w:rPr>
      </w:pPr>
    </w:p>
    <w:p w:rsidR="00E86BDE" w:rsidRDefault="00E86BDE" w:rsidP="00E86BDE">
      <w:pPr>
        <w:jc w:val="both"/>
        <w:rPr>
          <w:rFonts w:ascii="Tahoma" w:hAnsi="Tahoma" w:cs="Tahoma"/>
          <w:sz w:val="22"/>
        </w:rPr>
      </w:pPr>
    </w:p>
    <w:p w:rsidR="0011772D" w:rsidRDefault="0011772D" w:rsidP="00E86BDE">
      <w:pPr>
        <w:jc w:val="both"/>
        <w:rPr>
          <w:rFonts w:ascii="Tahoma" w:hAnsi="Tahoma" w:cs="Tahoma"/>
          <w:sz w:val="22"/>
        </w:rPr>
      </w:pPr>
    </w:p>
    <w:p w:rsidR="0011772D" w:rsidRDefault="0011772D" w:rsidP="00E86BDE">
      <w:pPr>
        <w:jc w:val="both"/>
        <w:rPr>
          <w:rFonts w:ascii="Tahoma" w:hAnsi="Tahoma" w:cs="Tahoma"/>
          <w:sz w:val="22"/>
        </w:rPr>
      </w:pPr>
    </w:p>
    <w:p w:rsidR="0011772D" w:rsidRDefault="0011772D" w:rsidP="00E86BDE">
      <w:pPr>
        <w:jc w:val="both"/>
        <w:rPr>
          <w:rFonts w:ascii="Tahoma" w:hAnsi="Tahoma" w:cs="Tahoma"/>
          <w:sz w:val="22"/>
        </w:rPr>
      </w:pPr>
    </w:p>
    <w:p w:rsidR="0011772D" w:rsidRDefault="0011772D" w:rsidP="00E86BDE">
      <w:pPr>
        <w:jc w:val="both"/>
        <w:rPr>
          <w:rFonts w:ascii="Tahoma" w:hAnsi="Tahoma" w:cs="Tahoma"/>
          <w:sz w:val="22"/>
        </w:rPr>
      </w:pPr>
    </w:p>
    <w:p w:rsidR="0011772D" w:rsidRDefault="0011772D" w:rsidP="00E86BDE">
      <w:pPr>
        <w:jc w:val="both"/>
        <w:rPr>
          <w:rFonts w:ascii="Tahoma" w:hAnsi="Tahoma" w:cs="Tahoma"/>
          <w:sz w:val="22"/>
        </w:rPr>
      </w:pPr>
    </w:p>
    <w:p w:rsidR="00E86BDE" w:rsidRDefault="00E86BDE" w:rsidP="00E86BDE">
      <w:pPr>
        <w:jc w:val="both"/>
        <w:rPr>
          <w:rFonts w:ascii="Tahoma" w:hAnsi="Tahoma" w:cs="Tahoma"/>
          <w:sz w:val="22"/>
        </w:rPr>
      </w:pPr>
    </w:p>
    <w:p w:rsidR="00E86BDE" w:rsidRDefault="00E86BDE" w:rsidP="00E86BDE">
      <w:pPr>
        <w:jc w:val="both"/>
        <w:rPr>
          <w:rFonts w:ascii="Tahoma" w:hAnsi="Tahoma" w:cs="Tahoma"/>
          <w:sz w:val="22"/>
        </w:rPr>
      </w:pPr>
    </w:p>
    <w:p w:rsidR="00E86BDE" w:rsidRDefault="00E86BDE" w:rsidP="00E86BDE">
      <w:pPr>
        <w:jc w:val="both"/>
        <w:rPr>
          <w:rFonts w:ascii="Tahoma" w:hAnsi="Tahoma" w:cs="Tahoma"/>
          <w:sz w:val="22"/>
        </w:rPr>
      </w:pPr>
    </w:p>
    <w:p w:rsidR="009E703D" w:rsidRDefault="009E703D" w:rsidP="00E86BDE">
      <w:pPr>
        <w:jc w:val="both"/>
        <w:rPr>
          <w:b/>
          <w:sz w:val="48"/>
          <w:szCs w:val="48"/>
        </w:rPr>
      </w:pPr>
      <w:r>
        <w:rPr>
          <w:sz w:val="32"/>
          <w:u w:val="single"/>
        </w:rPr>
        <w:t xml:space="preserve">        </w:t>
      </w:r>
      <w:r>
        <w:rPr>
          <w:rFonts w:ascii="Arial" w:hAnsi="Arial" w:cs="Arial"/>
          <w:bCs/>
          <w:sz w:val="32"/>
          <w:szCs w:val="32"/>
        </w:rPr>
        <w:t xml:space="preserve">   </w:t>
      </w:r>
      <w:r w:rsidR="00124CB6">
        <w:rPr>
          <w:rFonts w:ascii="Arial" w:hAnsi="Arial" w:cs="Arial"/>
          <w:noProof/>
          <w:sz w:val="32"/>
          <w:szCs w:val="32"/>
          <w:lang w:eastAsia="it-IT"/>
        </w:rPr>
        <w:drawing>
          <wp:inline distT="0" distB="0" distL="0" distR="0">
            <wp:extent cx="504825" cy="609600"/>
            <wp:effectExtent l="19050" t="0" r="952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Cs/>
          <w:sz w:val="32"/>
          <w:szCs w:val="32"/>
        </w:rPr>
        <w:t xml:space="preserve">          </w:t>
      </w:r>
      <w:r w:rsidR="00124CB6">
        <w:rPr>
          <w:rFonts w:ascii="Arial" w:hAnsi="Arial" w:cs="Arial"/>
          <w:noProof/>
          <w:sz w:val="32"/>
          <w:szCs w:val="32"/>
          <w:lang w:eastAsia="it-IT"/>
        </w:rPr>
        <w:drawing>
          <wp:inline distT="0" distB="0" distL="0" distR="0">
            <wp:extent cx="466725" cy="581025"/>
            <wp:effectExtent l="19050" t="0" r="9525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810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Cs/>
          <w:sz w:val="32"/>
          <w:szCs w:val="32"/>
        </w:rPr>
        <w:t xml:space="preserve">            </w:t>
      </w:r>
      <w:r w:rsidR="00124CB6">
        <w:rPr>
          <w:rFonts w:ascii="Arial" w:hAnsi="Arial" w:cs="Arial"/>
          <w:noProof/>
          <w:sz w:val="32"/>
          <w:szCs w:val="32"/>
          <w:lang w:eastAsia="it-IT"/>
        </w:rPr>
        <w:drawing>
          <wp:inline distT="0" distB="0" distL="0" distR="0">
            <wp:extent cx="400050" cy="581025"/>
            <wp:effectExtent l="19050" t="0" r="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Cs/>
          <w:sz w:val="32"/>
          <w:szCs w:val="32"/>
        </w:rPr>
        <w:t xml:space="preserve">             </w:t>
      </w:r>
      <w:r w:rsidR="00124CB6">
        <w:rPr>
          <w:rFonts w:ascii="Arial" w:hAnsi="Arial" w:cs="Arial"/>
          <w:noProof/>
          <w:sz w:val="32"/>
          <w:szCs w:val="32"/>
          <w:lang w:eastAsia="it-IT"/>
        </w:rPr>
        <w:drawing>
          <wp:inline distT="0" distB="0" distL="0" distR="0">
            <wp:extent cx="342900" cy="581025"/>
            <wp:effectExtent l="1905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810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Cs/>
          <w:sz w:val="32"/>
          <w:szCs w:val="32"/>
        </w:rPr>
        <w:t xml:space="preserve">            </w:t>
      </w:r>
      <w:r w:rsidR="00124CB6">
        <w:rPr>
          <w:rFonts w:ascii="Arial" w:hAnsi="Arial" w:cs="Arial"/>
          <w:noProof/>
          <w:sz w:val="32"/>
          <w:szCs w:val="32"/>
          <w:lang w:eastAsia="it-IT"/>
        </w:rPr>
        <w:drawing>
          <wp:inline distT="0" distB="0" distL="0" distR="0">
            <wp:extent cx="409575" cy="581025"/>
            <wp:effectExtent l="19050" t="0" r="9525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810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03D" w:rsidRDefault="009E703D">
      <w:pPr>
        <w:spacing w:before="120"/>
        <w:jc w:val="center"/>
      </w:pPr>
      <w:r>
        <w:rPr>
          <w:b/>
          <w:sz w:val="48"/>
          <w:szCs w:val="48"/>
        </w:rPr>
        <w:t>Unione dei Comuni del Terralbese</w:t>
      </w:r>
    </w:p>
    <w:p w:rsidR="009E703D" w:rsidRDefault="009E703D">
      <w:pPr>
        <w:pStyle w:val="Sottotitolo"/>
      </w:pPr>
      <w:r>
        <w:t>Provincia di Oristano</w:t>
      </w:r>
    </w:p>
    <w:p w:rsidR="009E703D" w:rsidRDefault="009E703D" w:rsidP="0011772D">
      <w:pPr>
        <w:spacing w:before="240" w:after="240"/>
        <w:ind w:right="-74"/>
        <w:jc w:val="center"/>
        <w:rPr>
          <w:b/>
          <w:sz w:val="24"/>
          <w:szCs w:val="24"/>
        </w:rPr>
      </w:pPr>
      <w:r>
        <w:rPr>
          <w:b/>
          <w:sz w:val="32"/>
          <w:szCs w:val="32"/>
        </w:rPr>
        <w:t>DELIBERAZIONE DELLA GIUNTA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43"/>
        <w:gridCol w:w="7695"/>
      </w:tblGrid>
      <w:tr w:rsidR="009E703D">
        <w:trPr>
          <w:trHeight w:val="472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703D" w:rsidRPr="0011772D" w:rsidRDefault="009E703D">
            <w:pPr>
              <w:jc w:val="center"/>
              <w:rPr>
                <w:b/>
                <w:sz w:val="24"/>
                <w:szCs w:val="24"/>
              </w:rPr>
            </w:pPr>
            <w:r w:rsidRPr="0011772D">
              <w:rPr>
                <w:b/>
                <w:sz w:val="24"/>
                <w:szCs w:val="24"/>
              </w:rPr>
              <w:t xml:space="preserve">N. </w:t>
            </w:r>
            <w:r w:rsidR="00057C45">
              <w:rPr>
                <w:b/>
                <w:sz w:val="24"/>
                <w:szCs w:val="24"/>
              </w:rPr>
              <w:t>12</w:t>
            </w:r>
          </w:p>
          <w:p w:rsidR="009E703D" w:rsidRPr="0011772D" w:rsidRDefault="000F7A2F" w:rsidP="00103B28">
            <w:pPr>
              <w:jc w:val="center"/>
              <w:rPr>
                <w:b/>
                <w:sz w:val="24"/>
                <w:szCs w:val="24"/>
              </w:rPr>
            </w:pPr>
            <w:r w:rsidRPr="0011772D">
              <w:rPr>
                <w:b/>
                <w:sz w:val="24"/>
                <w:szCs w:val="24"/>
              </w:rPr>
              <w:t xml:space="preserve">del </w:t>
            </w:r>
            <w:r w:rsidR="00766E2D">
              <w:rPr>
                <w:b/>
                <w:sz w:val="24"/>
                <w:szCs w:val="24"/>
              </w:rPr>
              <w:t>27.01.2020</w:t>
            </w:r>
          </w:p>
        </w:tc>
        <w:tc>
          <w:tcPr>
            <w:tcW w:w="7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38A2" w:rsidRPr="0011772D" w:rsidRDefault="005D752B" w:rsidP="00CF4E20">
            <w:pPr>
              <w:jc w:val="both"/>
              <w:rPr>
                <w:b/>
                <w:sz w:val="24"/>
                <w:szCs w:val="24"/>
              </w:rPr>
            </w:pPr>
            <w:r w:rsidRPr="0011772D">
              <w:rPr>
                <w:b/>
                <w:sz w:val="24"/>
                <w:szCs w:val="24"/>
              </w:rPr>
              <w:t>OGGETTO:</w:t>
            </w:r>
            <w:r w:rsidR="00766E2D">
              <w:t xml:space="preserve"> </w:t>
            </w:r>
            <w:r w:rsidR="00766E2D" w:rsidRPr="00766E2D">
              <w:rPr>
                <w:b/>
                <w:sz w:val="24"/>
                <w:szCs w:val="24"/>
              </w:rPr>
              <w:t>Approvazione definitiva del "Piano Triennale per la Prevenz</w:t>
            </w:r>
            <w:r w:rsidR="00AA350B">
              <w:rPr>
                <w:b/>
                <w:sz w:val="24"/>
                <w:szCs w:val="24"/>
              </w:rPr>
              <w:t>ione della Corruzione e per la T</w:t>
            </w:r>
            <w:r w:rsidR="00766E2D" w:rsidRPr="00766E2D">
              <w:rPr>
                <w:b/>
                <w:sz w:val="24"/>
                <w:szCs w:val="24"/>
              </w:rPr>
              <w:t>rasparenza 2020-2022"</w:t>
            </w:r>
            <w:r w:rsidRPr="0011772D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9E703D" w:rsidRDefault="009E703D">
      <w:pPr>
        <w:pStyle w:val="Rientrocorpodeltesto"/>
        <w:ind w:firstLine="0"/>
        <w:rPr>
          <w:b/>
          <w:sz w:val="24"/>
          <w:szCs w:val="24"/>
        </w:rPr>
      </w:pPr>
    </w:p>
    <w:p w:rsidR="009E703D" w:rsidRDefault="004B3B24">
      <w:pPr>
        <w:pStyle w:val="Rientrocorpodeltes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766E2D">
        <w:rPr>
          <w:b/>
          <w:sz w:val="24"/>
          <w:szCs w:val="24"/>
        </w:rPr>
        <w:t>L’anno duemilaventi</w:t>
      </w:r>
      <w:r w:rsidR="00471895">
        <w:rPr>
          <w:b/>
          <w:sz w:val="24"/>
          <w:szCs w:val="24"/>
        </w:rPr>
        <w:t xml:space="preserve">, il giorno </w:t>
      </w:r>
      <w:r w:rsidR="00766E2D">
        <w:rPr>
          <w:b/>
          <w:sz w:val="24"/>
          <w:szCs w:val="24"/>
        </w:rPr>
        <w:t>ventisette</w:t>
      </w:r>
      <w:r w:rsidR="00471895">
        <w:rPr>
          <w:b/>
          <w:sz w:val="24"/>
          <w:szCs w:val="24"/>
        </w:rPr>
        <w:t xml:space="preserve"> </w:t>
      </w:r>
      <w:r w:rsidR="009E703D">
        <w:rPr>
          <w:b/>
          <w:sz w:val="24"/>
          <w:szCs w:val="24"/>
        </w:rPr>
        <w:t xml:space="preserve">del mese di </w:t>
      </w:r>
      <w:r w:rsidR="00766E2D">
        <w:rPr>
          <w:b/>
          <w:sz w:val="24"/>
          <w:szCs w:val="24"/>
        </w:rPr>
        <w:t>gennaio</w:t>
      </w:r>
      <w:r w:rsidR="009E703D">
        <w:rPr>
          <w:b/>
          <w:sz w:val="24"/>
          <w:szCs w:val="24"/>
        </w:rPr>
        <w:t xml:space="preserve">, con inizio alle </w:t>
      </w:r>
      <w:r w:rsidR="009E703D" w:rsidRPr="00F013C5">
        <w:rPr>
          <w:b/>
          <w:sz w:val="24"/>
          <w:szCs w:val="24"/>
        </w:rPr>
        <w:t xml:space="preserve">ore </w:t>
      </w:r>
      <w:r w:rsidR="009C59E8">
        <w:rPr>
          <w:b/>
          <w:sz w:val="24"/>
          <w:szCs w:val="24"/>
        </w:rPr>
        <w:t>1</w:t>
      </w:r>
      <w:r w:rsidR="00221D9F">
        <w:rPr>
          <w:b/>
          <w:sz w:val="24"/>
          <w:szCs w:val="24"/>
        </w:rPr>
        <w:t>5</w:t>
      </w:r>
      <w:r w:rsidR="005E7C25" w:rsidRPr="00F013C5">
        <w:rPr>
          <w:b/>
          <w:sz w:val="24"/>
          <w:szCs w:val="24"/>
        </w:rPr>
        <w:t>,</w:t>
      </w:r>
      <w:r w:rsidR="00766E2D">
        <w:rPr>
          <w:b/>
          <w:sz w:val="24"/>
          <w:szCs w:val="24"/>
        </w:rPr>
        <w:t>00</w:t>
      </w:r>
      <w:r w:rsidR="009E703D">
        <w:rPr>
          <w:b/>
          <w:sz w:val="24"/>
          <w:szCs w:val="24"/>
        </w:rPr>
        <w:t xml:space="preserve"> in Terralba presso l’Ufficio del Presidente, a seguito di avvisi scritti si è riunita la Giunta dell’Unione dei Comuni del Terralbese, composto dai Signori Sindaci: </w:t>
      </w:r>
    </w:p>
    <w:p w:rsidR="009E703D" w:rsidRDefault="009E703D">
      <w:pPr>
        <w:pStyle w:val="Rientrocorpodeltesto"/>
        <w:ind w:firstLine="0"/>
        <w:rPr>
          <w:b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785"/>
        <w:gridCol w:w="2392"/>
        <w:gridCol w:w="2292"/>
      </w:tblGrid>
      <w:tr w:rsidR="009E703D">
        <w:trPr>
          <w:cantSplit/>
          <w:trHeight w:val="1621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703D" w:rsidRDefault="009E703D">
            <w:pPr>
              <w:pStyle w:val="Rientrocorpodeltesto"/>
              <w:snapToGrid w:val="0"/>
              <w:ind w:firstLine="0"/>
              <w:rPr>
                <w:b/>
                <w:sz w:val="24"/>
                <w:szCs w:val="24"/>
              </w:rPr>
            </w:pPr>
          </w:p>
          <w:p w:rsidR="00967CD1" w:rsidRDefault="00766E2D" w:rsidP="00967CD1">
            <w:pPr>
              <w:pStyle w:val="Rientrocorpodeltesto"/>
              <w:spacing w:before="120"/>
              <w:ind w:right="0"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Orrù</w:t>
            </w:r>
            <w:proofErr w:type="spellEnd"/>
            <w:r>
              <w:rPr>
                <w:b/>
                <w:sz w:val="24"/>
                <w:szCs w:val="24"/>
              </w:rPr>
              <w:t xml:space="preserve"> Rosella</w:t>
            </w:r>
            <w:r w:rsidR="00E120B0">
              <w:rPr>
                <w:b/>
                <w:sz w:val="24"/>
                <w:szCs w:val="24"/>
              </w:rPr>
              <w:t xml:space="preserve"> (per delega Pili Sandro)</w:t>
            </w:r>
          </w:p>
          <w:p w:rsidR="00967CD1" w:rsidRDefault="00221D9F" w:rsidP="00967CD1">
            <w:pPr>
              <w:pStyle w:val="Rientrocorpodeltesto"/>
              <w:ind w:right="0"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Pintus</w:t>
            </w:r>
            <w:proofErr w:type="spellEnd"/>
            <w:r>
              <w:rPr>
                <w:b/>
                <w:sz w:val="24"/>
                <w:szCs w:val="24"/>
              </w:rPr>
              <w:t xml:space="preserve"> Manuela</w:t>
            </w:r>
          </w:p>
          <w:p w:rsidR="00967CD1" w:rsidRDefault="00221D9F" w:rsidP="00967CD1">
            <w:pPr>
              <w:pStyle w:val="Rientrocorpodeltes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Cera Emanuele</w:t>
            </w:r>
          </w:p>
          <w:p w:rsidR="00967CD1" w:rsidRDefault="005638A2" w:rsidP="00967CD1">
            <w:pPr>
              <w:pStyle w:val="Rientrocorpodeltesto"/>
              <w:ind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Dore</w:t>
            </w:r>
            <w:proofErr w:type="spellEnd"/>
            <w:r>
              <w:rPr>
                <w:b/>
                <w:sz w:val="24"/>
                <w:szCs w:val="24"/>
              </w:rPr>
              <w:t xml:space="preserve"> Anna Maria</w:t>
            </w:r>
          </w:p>
          <w:p w:rsidR="00967CD1" w:rsidRDefault="00221D9F" w:rsidP="00967CD1">
            <w:pPr>
              <w:pStyle w:val="Rientrocorpodeltesto"/>
              <w:ind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Santucciu</w:t>
            </w:r>
            <w:proofErr w:type="spellEnd"/>
            <w:r>
              <w:rPr>
                <w:b/>
                <w:sz w:val="24"/>
                <w:szCs w:val="24"/>
              </w:rPr>
              <w:t xml:space="preserve"> Andrea</w:t>
            </w:r>
          </w:p>
          <w:p w:rsidR="009E703D" w:rsidRDefault="009E703D">
            <w:pPr>
              <w:pStyle w:val="Rientrocorpodeltes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E703D" w:rsidRDefault="009E703D" w:rsidP="008917AB">
            <w:pPr>
              <w:pStyle w:val="Rientrocorpodeltesto"/>
              <w:spacing w:after="120"/>
              <w:ind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PRESENTI</w:t>
            </w:r>
          </w:p>
          <w:p w:rsidR="009E703D" w:rsidRDefault="009E703D">
            <w:pPr>
              <w:pStyle w:val="Rientrocorpodeltes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  <w:p w:rsidR="009E703D" w:rsidRDefault="009E703D">
            <w:pPr>
              <w:pStyle w:val="Rientrocorpodeltes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  <w:p w:rsidR="009E703D" w:rsidRDefault="009E703D">
            <w:pPr>
              <w:pStyle w:val="Rientrocorpodeltes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9E703D" w:rsidRDefault="00B056F6">
            <w:pPr>
              <w:pStyle w:val="Rientrocorpodeltes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  <w:p w:rsidR="009E703D" w:rsidRDefault="009E703D">
            <w:pPr>
              <w:pStyle w:val="Rientrocorpodeltes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E703D" w:rsidRDefault="009E703D">
            <w:pPr>
              <w:pStyle w:val="Rientrocorpodeltes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ASSENTI</w:t>
            </w:r>
          </w:p>
          <w:p w:rsidR="009E703D" w:rsidRDefault="009E703D">
            <w:pPr>
              <w:pStyle w:val="Rientrocorpodeltes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9E703D" w:rsidRDefault="009E703D">
            <w:pPr>
              <w:pStyle w:val="Rientrocorpodeltes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517EDE" w:rsidRDefault="008A1440">
            <w:pPr>
              <w:pStyle w:val="Rientrocorpodeltes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  <w:bookmarkStart w:id="0" w:name="_GoBack"/>
            <w:bookmarkEnd w:id="0"/>
          </w:p>
          <w:p w:rsidR="009E703D" w:rsidRDefault="009E703D">
            <w:pPr>
              <w:pStyle w:val="Rientrocorpodeltes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9E703D" w:rsidRDefault="009E703D">
            <w:pPr>
              <w:pStyle w:val="Rientrocorpodeltes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E703D" w:rsidRDefault="009E703D">
      <w:pPr>
        <w:pStyle w:val="Rientrocorpodeltesto"/>
        <w:spacing w:line="0" w:lineRule="atLeast"/>
        <w:ind w:right="0" w:firstLine="0"/>
        <w:jc w:val="left"/>
      </w:pPr>
    </w:p>
    <w:p w:rsidR="009E703D" w:rsidRDefault="009E703D">
      <w:pPr>
        <w:pStyle w:val="Rientrocorpodeltesto"/>
        <w:spacing w:line="0" w:lineRule="atLeast"/>
        <w:ind w:right="0" w:firstLine="0"/>
        <w:jc w:val="left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Presiede la seduta il Presidente </w:t>
      </w:r>
      <w:r w:rsidR="00E120B0">
        <w:rPr>
          <w:b/>
          <w:sz w:val="24"/>
          <w:szCs w:val="24"/>
        </w:rPr>
        <w:t xml:space="preserve">delegato </w:t>
      </w:r>
      <w:r w:rsidR="00766E2D">
        <w:rPr>
          <w:b/>
          <w:bCs/>
          <w:sz w:val="24"/>
          <w:szCs w:val="24"/>
        </w:rPr>
        <w:t xml:space="preserve">Rosella </w:t>
      </w:r>
      <w:proofErr w:type="spellStart"/>
      <w:r w:rsidR="00766E2D">
        <w:rPr>
          <w:b/>
          <w:bCs/>
          <w:sz w:val="24"/>
          <w:szCs w:val="24"/>
        </w:rPr>
        <w:t>Orrù</w:t>
      </w:r>
      <w:proofErr w:type="spellEnd"/>
      <w:r>
        <w:rPr>
          <w:b/>
          <w:bCs/>
          <w:sz w:val="24"/>
          <w:szCs w:val="24"/>
        </w:rPr>
        <w:t>.</w:t>
      </w:r>
    </w:p>
    <w:p w:rsidR="0067460F" w:rsidRDefault="0067460F" w:rsidP="0067460F">
      <w:pPr>
        <w:pStyle w:val="Rientrocorpodeltesto"/>
        <w:spacing w:before="120"/>
        <w:ind w:righ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Partecipa alla seduta il Segretario dott. Franco Famà.</w:t>
      </w:r>
    </w:p>
    <w:p w:rsidR="009E703D" w:rsidRPr="0011772D" w:rsidRDefault="009E703D" w:rsidP="0011772D">
      <w:pPr>
        <w:pStyle w:val="Titolo6"/>
        <w:spacing w:before="240" w:after="240"/>
        <w:ind w:left="1151" w:hanging="1151"/>
        <w:jc w:val="center"/>
        <w:rPr>
          <w:b/>
          <w:sz w:val="28"/>
          <w:szCs w:val="28"/>
        </w:rPr>
      </w:pPr>
      <w:r w:rsidRPr="0011772D">
        <w:rPr>
          <w:b/>
          <w:sz w:val="28"/>
          <w:szCs w:val="28"/>
        </w:rPr>
        <w:t>LA GIUNTA</w:t>
      </w:r>
    </w:p>
    <w:p w:rsidR="00766E2D" w:rsidRPr="002867C0" w:rsidRDefault="002867C0" w:rsidP="002867C0">
      <w:pPr>
        <w:jc w:val="both"/>
        <w:rPr>
          <w:b/>
          <w:sz w:val="24"/>
        </w:rPr>
      </w:pPr>
      <w:r>
        <w:rPr>
          <w:b/>
          <w:sz w:val="24"/>
        </w:rPr>
        <w:t>Visti</w:t>
      </w:r>
      <w:r w:rsidR="00766E2D" w:rsidRPr="002867C0">
        <w:rPr>
          <w:b/>
          <w:sz w:val="24"/>
        </w:rPr>
        <w:t>:</w:t>
      </w:r>
    </w:p>
    <w:p w:rsidR="002867C0" w:rsidRDefault="00766E2D" w:rsidP="002867C0">
      <w:pPr>
        <w:pStyle w:val="Paragrafoelenco"/>
        <w:numPr>
          <w:ilvl w:val="0"/>
          <w:numId w:val="35"/>
        </w:numPr>
        <w:jc w:val="both"/>
        <w:rPr>
          <w:sz w:val="24"/>
        </w:rPr>
      </w:pPr>
      <w:r w:rsidRPr="002867C0">
        <w:rPr>
          <w:sz w:val="24"/>
        </w:rPr>
        <w:t>la legge 6.11.2012, n. 190, "Disposizioni per la prevenzione e la repressione della corruzione e dell'illegalità nella pubblica amministrazione", in cui si prevede che le singole amministrazioni adottino un "Piano Triennale per la Prevenzione della Corruzione" e lo aggiornino annualmente, "a scorrimento", entro il 31 gennaio di ciascun anno;</w:t>
      </w:r>
    </w:p>
    <w:p w:rsidR="00766E2D" w:rsidRPr="002867C0" w:rsidRDefault="00766E2D" w:rsidP="002867C0">
      <w:pPr>
        <w:pStyle w:val="Paragrafoelenco"/>
        <w:numPr>
          <w:ilvl w:val="0"/>
          <w:numId w:val="35"/>
        </w:numPr>
        <w:jc w:val="both"/>
        <w:rPr>
          <w:sz w:val="24"/>
        </w:rPr>
      </w:pPr>
      <w:r w:rsidRPr="002867C0">
        <w:rPr>
          <w:sz w:val="24"/>
        </w:rPr>
        <w:t>il Piano Nazionale Anticorruzione 2019, approvato con Delibera n. 1064 del 13 novembre 2019, composto da 4 documenti:</w:t>
      </w:r>
    </w:p>
    <w:p w:rsidR="00766E2D" w:rsidRPr="002867C0" w:rsidRDefault="00766E2D" w:rsidP="002867C0">
      <w:pPr>
        <w:ind w:left="1416"/>
        <w:jc w:val="both"/>
        <w:rPr>
          <w:sz w:val="24"/>
        </w:rPr>
      </w:pPr>
      <w:r w:rsidRPr="002867C0">
        <w:rPr>
          <w:sz w:val="24"/>
        </w:rPr>
        <w:t xml:space="preserve">Piano Nazionale Anticorruzione 2019 </w:t>
      </w:r>
    </w:p>
    <w:p w:rsidR="00766E2D" w:rsidRPr="002867C0" w:rsidRDefault="00766E2D" w:rsidP="002867C0">
      <w:pPr>
        <w:ind w:left="1416"/>
        <w:jc w:val="both"/>
        <w:rPr>
          <w:sz w:val="24"/>
        </w:rPr>
      </w:pPr>
      <w:r w:rsidRPr="002867C0">
        <w:rPr>
          <w:sz w:val="24"/>
        </w:rPr>
        <w:t xml:space="preserve">ALLEGATO 1 - Indicazioni metodologiche per la gestione dei rischi corruttivi </w:t>
      </w:r>
    </w:p>
    <w:p w:rsidR="00766E2D" w:rsidRPr="002867C0" w:rsidRDefault="00766E2D" w:rsidP="002867C0">
      <w:pPr>
        <w:ind w:left="1416"/>
        <w:jc w:val="both"/>
        <w:rPr>
          <w:sz w:val="24"/>
        </w:rPr>
      </w:pPr>
      <w:r w:rsidRPr="002867C0">
        <w:rPr>
          <w:sz w:val="24"/>
        </w:rPr>
        <w:t>ALLEGATO 2 - La rotazione “ordinaria” del personale</w:t>
      </w:r>
    </w:p>
    <w:p w:rsidR="00766E2D" w:rsidRPr="002867C0" w:rsidRDefault="00766E2D" w:rsidP="002867C0">
      <w:pPr>
        <w:ind w:left="1416"/>
        <w:jc w:val="both"/>
        <w:rPr>
          <w:sz w:val="24"/>
        </w:rPr>
      </w:pPr>
      <w:r w:rsidRPr="002867C0">
        <w:rPr>
          <w:sz w:val="24"/>
        </w:rPr>
        <w:t xml:space="preserve">ALLEGATO 3 - Riferimenti normativi sul ruolo e sulle funzioni del Responsabile della prevenzione della corruzione e della trasparenza (RPCT) </w:t>
      </w:r>
    </w:p>
    <w:p w:rsidR="00766E2D" w:rsidRPr="002867C0" w:rsidRDefault="00766E2D" w:rsidP="002867C0">
      <w:pPr>
        <w:pStyle w:val="Paragrafoelenco"/>
        <w:numPr>
          <w:ilvl w:val="0"/>
          <w:numId w:val="36"/>
        </w:numPr>
        <w:jc w:val="both"/>
        <w:rPr>
          <w:sz w:val="24"/>
        </w:rPr>
      </w:pPr>
      <w:r w:rsidRPr="002867C0">
        <w:rPr>
          <w:sz w:val="24"/>
        </w:rPr>
        <w:t>l'articolo 41, comma 1 lettera b), del decreto legislativo 97/2016 ha stabilito che il PNA costituisca "un atto di indirizzo" al quale i piani triennali di prevenzione della corruzione si devono uniformare;</w:t>
      </w:r>
    </w:p>
    <w:p w:rsidR="00766E2D" w:rsidRPr="002867C0" w:rsidRDefault="00766E2D" w:rsidP="002867C0">
      <w:pPr>
        <w:pStyle w:val="Paragrafoelenco"/>
        <w:numPr>
          <w:ilvl w:val="0"/>
          <w:numId w:val="36"/>
        </w:numPr>
        <w:jc w:val="both"/>
        <w:rPr>
          <w:sz w:val="24"/>
        </w:rPr>
      </w:pPr>
      <w:r w:rsidRPr="002867C0">
        <w:rPr>
          <w:sz w:val="24"/>
        </w:rPr>
        <w:t>che il Responsabile anticorruzione e per la trasparenza elabora e propone lo schema di PTPC;</w:t>
      </w:r>
    </w:p>
    <w:p w:rsidR="00766E2D" w:rsidRPr="002867C0" w:rsidRDefault="00766E2D" w:rsidP="002867C0">
      <w:pPr>
        <w:pStyle w:val="Paragrafoelenco"/>
        <w:numPr>
          <w:ilvl w:val="0"/>
          <w:numId w:val="36"/>
        </w:numPr>
        <w:jc w:val="both"/>
        <w:rPr>
          <w:sz w:val="24"/>
        </w:rPr>
      </w:pPr>
      <w:r w:rsidRPr="002867C0">
        <w:rPr>
          <w:sz w:val="24"/>
        </w:rPr>
        <w:t>che per gli enti locali, la norma precisa che "il piano è approvato dalla giunta" (articolo 41 comma 1 lettera g) del decreto legislativo 97/2016);</w:t>
      </w:r>
    </w:p>
    <w:p w:rsidR="00766E2D" w:rsidRDefault="00766E2D" w:rsidP="002867C0">
      <w:pPr>
        <w:pStyle w:val="Paragrafoelenco"/>
        <w:numPr>
          <w:ilvl w:val="0"/>
          <w:numId w:val="36"/>
        </w:numPr>
        <w:jc w:val="both"/>
        <w:rPr>
          <w:sz w:val="24"/>
        </w:rPr>
      </w:pPr>
      <w:r w:rsidRPr="002867C0">
        <w:rPr>
          <w:sz w:val="24"/>
        </w:rPr>
        <w:t>che l’ANAC ha sostenuto che sia necessario</w:t>
      </w:r>
      <w:r w:rsidR="002867C0">
        <w:rPr>
          <w:sz w:val="24"/>
        </w:rPr>
        <w:t xml:space="preserve"> </w:t>
      </w:r>
      <w:r w:rsidRPr="002867C0">
        <w:rPr>
          <w:sz w:val="24"/>
        </w:rPr>
        <w:t>assicurare “la più larga condivisione delle misure” anticorruzione con gli organi di indirizzo politico (ANAC determinazione n. 12 del 28 ottobre 2015);</w:t>
      </w:r>
    </w:p>
    <w:p w:rsidR="002867C0" w:rsidRDefault="002867C0" w:rsidP="002867C0">
      <w:pPr>
        <w:jc w:val="both"/>
        <w:rPr>
          <w:sz w:val="24"/>
        </w:rPr>
      </w:pPr>
    </w:p>
    <w:p w:rsidR="002867C0" w:rsidRPr="002867C0" w:rsidRDefault="002867C0" w:rsidP="002867C0">
      <w:pPr>
        <w:jc w:val="both"/>
        <w:rPr>
          <w:sz w:val="24"/>
        </w:rPr>
      </w:pPr>
    </w:p>
    <w:p w:rsidR="002867C0" w:rsidRDefault="00766E2D" w:rsidP="002867C0">
      <w:pPr>
        <w:jc w:val="both"/>
        <w:rPr>
          <w:b/>
          <w:sz w:val="24"/>
        </w:rPr>
      </w:pPr>
      <w:r w:rsidRPr="002867C0">
        <w:rPr>
          <w:b/>
          <w:sz w:val="24"/>
        </w:rPr>
        <w:t>Premesso che:</w:t>
      </w:r>
    </w:p>
    <w:p w:rsidR="00766E2D" w:rsidRPr="002867C0" w:rsidRDefault="00766E2D" w:rsidP="002867C0">
      <w:pPr>
        <w:pStyle w:val="Paragrafoelenco"/>
        <w:numPr>
          <w:ilvl w:val="0"/>
          <w:numId w:val="39"/>
        </w:numPr>
        <w:jc w:val="both"/>
        <w:rPr>
          <w:b/>
          <w:sz w:val="24"/>
        </w:rPr>
      </w:pPr>
      <w:r w:rsidRPr="002867C0">
        <w:rPr>
          <w:sz w:val="24"/>
        </w:rPr>
        <w:t>il "Responsabile della prevenzione della corruzione e per la trasparenza", ha promosso le seguenti iniziative:</w:t>
      </w:r>
    </w:p>
    <w:p w:rsidR="00766E2D" w:rsidRPr="002867C0" w:rsidRDefault="00766E2D" w:rsidP="002867C0">
      <w:pPr>
        <w:pStyle w:val="Paragrafoelenco"/>
        <w:numPr>
          <w:ilvl w:val="0"/>
          <w:numId w:val="41"/>
        </w:numPr>
        <w:jc w:val="both"/>
        <w:rPr>
          <w:sz w:val="24"/>
        </w:rPr>
      </w:pPr>
      <w:r w:rsidRPr="002867C0">
        <w:rPr>
          <w:sz w:val="24"/>
        </w:rPr>
        <w:t xml:space="preserve">La pubblicazione di un apposito avviso con cui i cittadini, le imprese e ogni interessato è stato invitato a fornire il proprio contributo in termini di idee e proposte </w:t>
      </w:r>
      <w:proofErr w:type="spellStart"/>
      <w:r w:rsidRPr="002867C0">
        <w:rPr>
          <w:sz w:val="24"/>
        </w:rPr>
        <w:t>prot</w:t>
      </w:r>
      <w:proofErr w:type="spellEnd"/>
      <w:r w:rsidRPr="002867C0">
        <w:rPr>
          <w:sz w:val="24"/>
        </w:rPr>
        <w:t>. 210 del 10.01.2020.</w:t>
      </w:r>
    </w:p>
    <w:p w:rsidR="00766E2D" w:rsidRPr="002867C0" w:rsidRDefault="00766E2D" w:rsidP="002867C0">
      <w:pPr>
        <w:pStyle w:val="Paragrafoelenco"/>
        <w:numPr>
          <w:ilvl w:val="0"/>
          <w:numId w:val="43"/>
        </w:numPr>
        <w:jc w:val="both"/>
        <w:rPr>
          <w:sz w:val="24"/>
        </w:rPr>
      </w:pPr>
      <w:r w:rsidRPr="002867C0">
        <w:rPr>
          <w:sz w:val="24"/>
        </w:rPr>
        <w:t xml:space="preserve">E’ stato richiesto il parere </w:t>
      </w:r>
      <w:r w:rsidR="004F6341" w:rsidRPr="002867C0">
        <w:rPr>
          <w:sz w:val="24"/>
        </w:rPr>
        <w:t xml:space="preserve">sulla proposta del piano anticorruzione 2020, con nota </w:t>
      </w:r>
      <w:proofErr w:type="spellStart"/>
      <w:r w:rsidR="004F6341" w:rsidRPr="002867C0">
        <w:rPr>
          <w:sz w:val="24"/>
        </w:rPr>
        <w:t>prot</w:t>
      </w:r>
      <w:proofErr w:type="spellEnd"/>
      <w:r w:rsidR="004F6341" w:rsidRPr="002867C0">
        <w:rPr>
          <w:sz w:val="24"/>
        </w:rPr>
        <w:t>.  343 del 24.01.2020;</w:t>
      </w:r>
    </w:p>
    <w:p w:rsidR="00766E2D" w:rsidRPr="00766E2D" w:rsidRDefault="002867C0" w:rsidP="002867C0">
      <w:pPr>
        <w:spacing w:after="120"/>
        <w:jc w:val="both"/>
        <w:rPr>
          <w:sz w:val="24"/>
        </w:rPr>
      </w:pPr>
      <w:r w:rsidRPr="002867C0">
        <w:rPr>
          <w:b/>
          <w:sz w:val="24"/>
        </w:rPr>
        <w:t>P</w:t>
      </w:r>
      <w:r w:rsidR="00766E2D" w:rsidRPr="002867C0">
        <w:rPr>
          <w:b/>
          <w:sz w:val="24"/>
        </w:rPr>
        <w:t xml:space="preserve">redisposto </w:t>
      </w:r>
      <w:r w:rsidR="00766E2D" w:rsidRPr="00766E2D">
        <w:rPr>
          <w:sz w:val="24"/>
        </w:rPr>
        <w:t>la proposta di "Piano triennale di prevenzione della corruzione e per la trasparenza 2020-2022", a cui è allegato un dettagliato “Sistema di gestione del rischio corruttivo”;</w:t>
      </w:r>
    </w:p>
    <w:p w:rsidR="00766E2D" w:rsidRPr="00766E2D" w:rsidRDefault="00766E2D" w:rsidP="002867C0">
      <w:pPr>
        <w:jc w:val="both"/>
        <w:rPr>
          <w:sz w:val="24"/>
        </w:rPr>
      </w:pPr>
      <w:r w:rsidRPr="002867C0">
        <w:rPr>
          <w:b/>
          <w:sz w:val="24"/>
        </w:rPr>
        <w:t>Dato atto</w:t>
      </w:r>
      <w:r w:rsidRPr="00766E2D">
        <w:rPr>
          <w:sz w:val="24"/>
        </w:rPr>
        <w:t xml:space="preserve"> che sulla proposta della presente deliberazione, ai sensi dell'art. 49, comma 1, del D.Lgs. 18/08/2000, n. 267 hanno espresso i pareri che si allegano:</w:t>
      </w:r>
    </w:p>
    <w:p w:rsidR="00766E2D" w:rsidRPr="00766E2D" w:rsidRDefault="00766E2D" w:rsidP="002867C0">
      <w:pPr>
        <w:jc w:val="both"/>
        <w:rPr>
          <w:sz w:val="24"/>
        </w:rPr>
      </w:pPr>
      <w:r w:rsidRPr="00766E2D">
        <w:rPr>
          <w:sz w:val="24"/>
        </w:rPr>
        <w:t>•</w:t>
      </w:r>
      <w:r w:rsidRPr="00766E2D">
        <w:rPr>
          <w:sz w:val="24"/>
        </w:rPr>
        <w:tab/>
        <w:t>il Responsabile del servizio interessato, per quanto concerne la regolarità tecnica;</w:t>
      </w:r>
    </w:p>
    <w:p w:rsidR="00766E2D" w:rsidRDefault="00766E2D" w:rsidP="002867C0">
      <w:pPr>
        <w:spacing w:after="120"/>
        <w:jc w:val="both"/>
        <w:rPr>
          <w:sz w:val="24"/>
        </w:rPr>
      </w:pPr>
      <w:r w:rsidRPr="00766E2D">
        <w:rPr>
          <w:sz w:val="24"/>
        </w:rPr>
        <w:t>•</w:t>
      </w:r>
      <w:r w:rsidRPr="00766E2D">
        <w:rPr>
          <w:sz w:val="24"/>
        </w:rPr>
        <w:tab/>
        <w:t>il Responsabile di ragioneria per quanto concerne la regolarità contabile.</w:t>
      </w:r>
    </w:p>
    <w:p w:rsidR="00887E26" w:rsidRPr="00887E26" w:rsidRDefault="00887E26" w:rsidP="00887E26">
      <w:pPr>
        <w:jc w:val="both"/>
        <w:rPr>
          <w:bCs/>
          <w:sz w:val="24"/>
          <w:szCs w:val="24"/>
        </w:rPr>
      </w:pPr>
      <w:r w:rsidRPr="005F719C">
        <w:rPr>
          <w:b/>
          <w:bCs/>
          <w:sz w:val="24"/>
          <w:szCs w:val="24"/>
        </w:rPr>
        <w:t>Acquisito</w:t>
      </w:r>
      <w:r w:rsidRPr="00D20433">
        <w:rPr>
          <w:bCs/>
          <w:sz w:val="24"/>
          <w:szCs w:val="24"/>
        </w:rPr>
        <w:t xml:space="preserve"> preliminarmente il parere favorevole de</w:t>
      </w:r>
      <w:r>
        <w:rPr>
          <w:bCs/>
          <w:sz w:val="24"/>
          <w:szCs w:val="24"/>
        </w:rPr>
        <w:t xml:space="preserve">l Responsabile dell’Anticorruzione in ordine alla </w:t>
      </w:r>
      <w:r w:rsidRPr="00D20433">
        <w:rPr>
          <w:bCs/>
          <w:sz w:val="24"/>
          <w:szCs w:val="24"/>
        </w:rPr>
        <w:t>regolarità tecnica</w:t>
      </w:r>
      <w:r>
        <w:rPr>
          <w:bCs/>
          <w:sz w:val="24"/>
          <w:szCs w:val="24"/>
        </w:rPr>
        <w:t>,</w:t>
      </w:r>
      <w:r w:rsidRPr="00D20433">
        <w:rPr>
          <w:bCs/>
          <w:sz w:val="24"/>
          <w:szCs w:val="24"/>
        </w:rPr>
        <w:t xml:space="preserve"> ai sensi dell’art. 4</w:t>
      </w:r>
      <w:r>
        <w:rPr>
          <w:bCs/>
          <w:sz w:val="24"/>
          <w:szCs w:val="24"/>
        </w:rPr>
        <w:t xml:space="preserve">9 del </w:t>
      </w:r>
      <w:proofErr w:type="spellStart"/>
      <w:r>
        <w:rPr>
          <w:bCs/>
          <w:sz w:val="24"/>
          <w:szCs w:val="24"/>
        </w:rPr>
        <w:t>D.L.gs</w:t>
      </w:r>
      <w:proofErr w:type="spellEnd"/>
      <w:r>
        <w:rPr>
          <w:bCs/>
          <w:sz w:val="24"/>
          <w:szCs w:val="24"/>
        </w:rPr>
        <w:t xml:space="preserve"> 267/2000, </w:t>
      </w:r>
      <w:proofErr w:type="spellStart"/>
      <w:r>
        <w:rPr>
          <w:bCs/>
          <w:sz w:val="24"/>
          <w:szCs w:val="24"/>
        </w:rPr>
        <w:t>ss.mm.ii</w:t>
      </w:r>
      <w:proofErr w:type="spellEnd"/>
      <w:r>
        <w:rPr>
          <w:bCs/>
          <w:sz w:val="24"/>
          <w:szCs w:val="24"/>
        </w:rPr>
        <w:t>;</w:t>
      </w:r>
    </w:p>
    <w:p w:rsidR="00766E2D" w:rsidRPr="00766E2D" w:rsidRDefault="00766E2D" w:rsidP="00887E26">
      <w:pPr>
        <w:spacing w:before="120"/>
        <w:jc w:val="both"/>
        <w:rPr>
          <w:sz w:val="24"/>
        </w:rPr>
      </w:pPr>
      <w:r w:rsidRPr="00766E2D">
        <w:rPr>
          <w:sz w:val="24"/>
        </w:rPr>
        <w:t xml:space="preserve">Con </w:t>
      </w:r>
      <w:r w:rsidRPr="002867C0">
        <w:rPr>
          <w:b/>
          <w:sz w:val="24"/>
        </w:rPr>
        <w:t>votaz</w:t>
      </w:r>
      <w:r w:rsidR="00CB406F" w:rsidRPr="002867C0">
        <w:rPr>
          <w:b/>
          <w:sz w:val="24"/>
        </w:rPr>
        <w:t>ione favorevole</w:t>
      </w:r>
      <w:r w:rsidRPr="002867C0">
        <w:rPr>
          <w:b/>
          <w:sz w:val="24"/>
        </w:rPr>
        <w:t xml:space="preserve"> unanime</w:t>
      </w:r>
      <w:r w:rsidR="00CB406F">
        <w:rPr>
          <w:sz w:val="24"/>
        </w:rPr>
        <w:t>.</w:t>
      </w:r>
    </w:p>
    <w:p w:rsidR="00766E2D" w:rsidRPr="00CB406F" w:rsidRDefault="00766E2D" w:rsidP="004F6341">
      <w:pPr>
        <w:spacing w:before="120"/>
        <w:jc w:val="center"/>
        <w:rPr>
          <w:b/>
          <w:sz w:val="28"/>
          <w:szCs w:val="28"/>
        </w:rPr>
      </w:pPr>
      <w:r w:rsidRPr="00CB406F">
        <w:rPr>
          <w:b/>
          <w:sz w:val="28"/>
          <w:szCs w:val="28"/>
        </w:rPr>
        <w:t>DELIBERA</w:t>
      </w:r>
    </w:p>
    <w:p w:rsidR="00766E2D" w:rsidRPr="002867C0" w:rsidRDefault="00766E2D" w:rsidP="00766E2D">
      <w:pPr>
        <w:spacing w:before="120"/>
        <w:jc w:val="both"/>
        <w:rPr>
          <w:i/>
          <w:sz w:val="24"/>
        </w:rPr>
      </w:pPr>
      <w:r w:rsidRPr="002867C0">
        <w:rPr>
          <w:i/>
          <w:sz w:val="24"/>
        </w:rPr>
        <w:t>Le premesse fanno parte integrante e sost</w:t>
      </w:r>
      <w:r w:rsidR="004F6341" w:rsidRPr="002867C0">
        <w:rPr>
          <w:i/>
          <w:sz w:val="24"/>
        </w:rPr>
        <w:t>anziale della presente delibera.</w:t>
      </w:r>
    </w:p>
    <w:p w:rsidR="00766E2D" w:rsidRPr="00766E2D" w:rsidRDefault="00766E2D" w:rsidP="00766E2D">
      <w:pPr>
        <w:spacing w:before="120"/>
        <w:jc w:val="both"/>
        <w:rPr>
          <w:sz w:val="24"/>
        </w:rPr>
      </w:pPr>
      <w:r w:rsidRPr="002867C0">
        <w:rPr>
          <w:b/>
          <w:sz w:val="24"/>
        </w:rPr>
        <w:t>Di approvare</w:t>
      </w:r>
      <w:r w:rsidRPr="00766E2D">
        <w:rPr>
          <w:sz w:val="24"/>
        </w:rPr>
        <w:t xml:space="preserve"> in via definitiva il "Piano triennale di prevenzione della corruzione e per la tras</w:t>
      </w:r>
      <w:r w:rsidR="004F6341">
        <w:rPr>
          <w:sz w:val="24"/>
        </w:rPr>
        <w:t>parenza 2020-2022"</w:t>
      </w:r>
      <w:r w:rsidRPr="00766E2D">
        <w:rPr>
          <w:sz w:val="24"/>
        </w:rPr>
        <w:t>, che costituiscono parte integrale e sostanziale di questa deliberazione;</w:t>
      </w:r>
    </w:p>
    <w:p w:rsidR="00766E2D" w:rsidRPr="00766E2D" w:rsidRDefault="00766E2D" w:rsidP="00766E2D">
      <w:pPr>
        <w:spacing w:before="120"/>
        <w:jc w:val="both"/>
        <w:rPr>
          <w:sz w:val="24"/>
        </w:rPr>
      </w:pPr>
      <w:r w:rsidRPr="002867C0">
        <w:rPr>
          <w:b/>
          <w:sz w:val="24"/>
        </w:rPr>
        <w:t>Di incaricare</w:t>
      </w:r>
      <w:r w:rsidRPr="00766E2D">
        <w:rPr>
          <w:sz w:val="24"/>
        </w:rPr>
        <w:t xml:space="preserve"> il responsabile per la prevenzione della corruzione e della trasparenza di provvedere alla pubblicazione del nuovo Piano sia sulle apposite sezioni di Amministrazione trasparente che negli altri canali di comunicazione istituzionale, promuovendo appositi incontri formativi e di confronto con i dipendenti e la cittadinanza.</w:t>
      </w:r>
    </w:p>
    <w:p w:rsidR="004F6341" w:rsidRPr="00D04940" w:rsidRDefault="004F6341" w:rsidP="004F6341">
      <w:pPr>
        <w:spacing w:before="120"/>
        <w:jc w:val="both"/>
        <w:rPr>
          <w:sz w:val="24"/>
        </w:rPr>
      </w:pPr>
      <w:r w:rsidRPr="002867C0">
        <w:rPr>
          <w:b/>
          <w:sz w:val="24"/>
        </w:rPr>
        <w:t>Di dichia</w:t>
      </w:r>
      <w:r w:rsidR="002867C0" w:rsidRPr="002867C0">
        <w:rPr>
          <w:b/>
          <w:sz w:val="24"/>
        </w:rPr>
        <w:t>rare</w:t>
      </w:r>
      <w:r w:rsidR="002867C0">
        <w:rPr>
          <w:sz w:val="24"/>
        </w:rPr>
        <w:t xml:space="preserve"> la presente deliberazione i</w:t>
      </w:r>
      <w:r w:rsidRPr="00766E2D">
        <w:rPr>
          <w:sz w:val="24"/>
        </w:rPr>
        <w:t>mmediata</w:t>
      </w:r>
      <w:r w:rsidR="002867C0">
        <w:rPr>
          <w:sz w:val="24"/>
        </w:rPr>
        <w:t>mente</w:t>
      </w:r>
      <w:r w:rsidRPr="00766E2D">
        <w:rPr>
          <w:sz w:val="24"/>
        </w:rPr>
        <w:t xml:space="preserve"> eseguibile, ai sensi dell'art. 134, comma 4, del D.lgs. 28 agosto 2000, n. 267</w:t>
      </w:r>
    </w:p>
    <w:p w:rsidR="00D04940" w:rsidRPr="00D04940" w:rsidRDefault="00D04940" w:rsidP="0049028E">
      <w:pPr>
        <w:pStyle w:val="CM2"/>
        <w:spacing w:after="120" w:line="276" w:lineRule="auto"/>
        <w:jc w:val="both"/>
        <w:rPr>
          <w:szCs w:val="20"/>
          <w:lang w:eastAsia="ar-SA"/>
        </w:rPr>
      </w:pPr>
    </w:p>
    <w:p w:rsidR="00D04940" w:rsidRPr="00D04940" w:rsidRDefault="00D04940" w:rsidP="0049028E">
      <w:pPr>
        <w:pStyle w:val="CM2"/>
        <w:spacing w:after="120" w:line="276" w:lineRule="auto"/>
        <w:jc w:val="both"/>
        <w:rPr>
          <w:szCs w:val="20"/>
          <w:lang w:eastAsia="ar-SA"/>
        </w:rPr>
      </w:pPr>
    </w:p>
    <w:p w:rsidR="00D04940" w:rsidRDefault="00D04940" w:rsidP="0049028E">
      <w:pPr>
        <w:pStyle w:val="CM2"/>
        <w:spacing w:after="120" w:line="276" w:lineRule="auto"/>
        <w:jc w:val="both"/>
        <w:rPr>
          <w:b/>
          <w:szCs w:val="20"/>
          <w:lang w:eastAsia="ar-SA"/>
        </w:rPr>
      </w:pPr>
    </w:p>
    <w:p w:rsidR="00D04940" w:rsidRDefault="00D04940" w:rsidP="0049028E">
      <w:pPr>
        <w:pStyle w:val="CM2"/>
        <w:spacing w:after="120" w:line="276" w:lineRule="auto"/>
        <w:jc w:val="both"/>
        <w:rPr>
          <w:b/>
          <w:szCs w:val="20"/>
          <w:lang w:eastAsia="ar-SA"/>
        </w:rPr>
      </w:pPr>
    </w:p>
    <w:p w:rsidR="00D04940" w:rsidRDefault="00D04940" w:rsidP="0049028E">
      <w:pPr>
        <w:pStyle w:val="CM2"/>
        <w:spacing w:after="120" w:line="276" w:lineRule="auto"/>
        <w:jc w:val="both"/>
        <w:rPr>
          <w:b/>
          <w:szCs w:val="20"/>
          <w:lang w:eastAsia="ar-SA"/>
        </w:rPr>
      </w:pPr>
    </w:p>
    <w:p w:rsidR="00D04940" w:rsidRDefault="00D04940" w:rsidP="0049028E">
      <w:pPr>
        <w:pStyle w:val="CM2"/>
        <w:spacing w:after="120" w:line="276" w:lineRule="auto"/>
        <w:jc w:val="both"/>
        <w:rPr>
          <w:b/>
          <w:szCs w:val="20"/>
          <w:lang w:eastAsia="ar-SA"/>
        </w:rPr>
      </w:pPr>
    </w:p>
    <w:p w:rsidR="00D04940" w:rsidRDefault="00D04940" w:rsidP="0049028E">
      <w:pPr>
        <w:pStyle w:val="CM2"/>
        <w:spacing w:after="120" w:line="276" w:lineRule="auto"/>
        <w:jc w:val="both"/>
        <w:rPr>
          <w:b/>
          <w:szCs w:val="20"/>
          <w:lang w:eastAsia="ar-SA"/>
        </w:rPr>
      </w:pPr>
    </w:p>
    <w:p w:rsidR="00D04940" w:rsidRDefault="00D04940" w:rsidP="0049028E">
      <w:pPr>
        <w:pStyle w:val="CM2"/>
        <w:spacing w:after="120" w:line="276" w:lineRule="auto"/>
        <w:jc w:val="both"/>
        <w:rPr>
          <w:b/>
          <w:szCs w:val="20"/>
          <w:lang w:eastAsia="ar-SA"/>
        </w:rPr>
      </w:pPr>
    </w:p>
    <w:p w:rsidR="00D04940" w:rsidRDefault="00D04940" w:rsidP="0049028E">
      <w:pPr>
        <w:pStyle w:val="CM2"/>
        <w:spacing w:after="120" w:line="276" w:lineRule="auto"/>
        <w:jc w:val="both"/>
        <w:rPr>
          <w:b/>
          <w:szCs w:val="20"/>
          <w:lang w:eastAsia="ar-SA"/>
        </w:rPr>
      </w:pPr>
    </w:p>
    <w:p w:rsidR="00D04940" w:rsidRDefault="00D04940" w:rsidP="0049028E">
      <w:pPr>
        <w:pStyle w:val="CM2"/>
        <w:spacing w:after="120" w:line="276" w:lineRule="auto"/>
        <w:jc w:val="both"/>
        <w:rPr>
          <w:b/>
          <w:szCs w:val="20"/>
          <w:lang w:eastAsia="ar-SA"/>
        </w:rPr>
      </w:pPr>
    </w:p>
    <w:p w:rsidR="00D04940" w:rsidRDefault="00D04940" w:rsidP="0049028E">
      <w:pPr>
        <w:pStyle w:val="CM2"/>
        <w:spacing w:after="120" w:line="276" w:lineRule="auto"/>
        <w:jc w:val="both"/>
        <w:rPr>
          <w:b/>
          <w:szCs w:val="20"/>
          <w:lang w:eastAsia="ar-SA"/>
        </w:rPr>
      </w:pPr>
    </w:p>
    <w:p w:rsidR="00D04940" w:rsidRDefault="00D04940" w:rsidP="0049028E">
      <w:pPr>
        <w:pStyle w:val="CM2"/>
        <w:spacing w:after="120" w:line="276" w:lineRule="auto"/>
        <w:jc w:val="both"/>
        <w:rPr>
          <w:b/>
          <w:szCs w:val="20"/>
          <w:lang w:eastAsia="ar-SA"/>
        </w:rPr>
      </w:pPr>
    </w:p>
    <w:p w:rsidR="00D04940" w:rsidRDefault="00D04940" w:rsidP="0049028E">
      <w:pPr>
        <w:pStyle w:val="CM2"/>
        <w:spacing w:after="120" w:line="276" w:lineRule="auto"/>
        <w:jc w:val="both"/>
        <w:rPr>
          <w:b/>
          <w:szCs w:val="20"/>
          <w:lang w:eastAsia="ar-SA"/>
        </w:rPr>
      </w:pPr>
    </w:p>
    <w:p w:rsidR="00D04940" w:rsidRDefault="00D04940" w:rsidP="0049028E">
      <w:pPr>
        <w:pStyle w:val="CM2"/>
        <w:spacing w:after="120" w:line="276" w:lineRule="auto"/>
        <w:jc w:val="both"/>
        <w:rPr>
          <w:b/>
          <w:szCs w:val="20"/>
          <w:lang w:eastAsia="ar-SA"/>
        </w:rPr>
      </w:pPr>
    </w:p>
    <w:p w:rsidR="00D04940" w:rsidRDefault="00D04940" w:rsidP="0049028E">
      <w:pPr>
        <w:pStyle w:val="CM2"/>
        <w:spacing w:after="120" w:line="276" w:lineRule="auto"/>
        <w:jc w:val="both"/>
        <w:rPr>
          <w:b/>
          <w:szCs w:val="20"/>
          <w:lang w:eastAsia="ar-SA"/>
        </w:rPr>
      </w:pPr>
    </w:p>
    <w:sectPr w:rsidR="00D04940" w:rsidSect="009B2413">
      <w:pgSz w:w="23811" w:h="16838" w:orient="landscape"/>
      <w:pgMar w:top="709" w:right="1417" w:bottom="567" w:left="1418" w:header="720" w:footer="720" w:gutter="0"/>
      <w:cols w:num="2" w:space="2126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 w:hint="default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 w:hint="default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 w:hint="default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 w:hint="default"/>
        <w:lang w:val="it-I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Wingdings" w:hint="default"/>
        <w:lang w:val="it-I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Wingdings" w:hint="default"/>
        <w:lang w:val="it-I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 w:hint="default"/>
        <w:lang w:val="it-I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Wingdings" w:hint="default"/>
        <w:lang w:val="it-I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Wingdings" w:hint="default"/>
        <w:lang w:val="it-I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 w:hint="default"/>
        <w:lang w:val="it-I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Wingdings" w:hint="default"/>
        <w:lang w:val="it-I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Wingdings" w:hint="default"/>
        <w:lang w:val="it-IT"/>
      </w:rPr>
    </w:lvl>
  </w:abstractNum>
  <w:abstractNum w:abstractNumId="4">
    <w:nsid w:val="00101546"/>
    <w:multiLevelType w:val="hybridMultilevel"/>
    <w:tmpl w:val="CA3266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AB4CB0"/>
    <w:multiLevelType w:val="hybridMultilevel"/>
    <w:tmpl w:val="A586838C"/>
    <w:lvl w:ilvl="0" w:tplc="1B94412E">
      <w:numFmt w:val="bullet"/>
      <w:lvlText w:val="•"/>
      <w:lvlJc w:val="left"/>
      <w:pPr>
        <w:ind w:left="1428" w:hanging="708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1C509CF"/>
    <w:multiLevelType w:val="hybridMultilevel"/>
    <w:tmpl w:val="FB1CF266"/>
    <w:lvl w:ilvl="0" w:tplc="2C24EF0A">
      <w:start w:val="1"/>
      <w:numFmt w:val="bullet"/>
      <w:lvlText w:val="-"/>
      <w:lvlJc w:val="left"/>
      <w:pPr>
        <w:ind w:left="1428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02F35246"/>
    <w:multiLevelType w:val="hybridMultilevel"/>
    <w:tmpl w:val="24486B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35802E0"/>
    <w:multiLevelType w:val="hybridMultilevel"/>
    <w:tmpl w:val="7F0A345A"/>
    <w:lvl w:ilvl="0" w:tplc="D9C2757C">
      <w:start w:val="1"/>
      <w:numFmt w:val="upperLetter"/>
      <w:lvlText w:val="%1)"/>
      <w:lvlJc w:val="left"/>
      <w:pPr>
        <w:tabs>
          <w:tab w:val="num" w:pos="478"/>
        </w:tabs>
        <w:ind w:left="478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198"/>
        </w:tabs>
        <w:ind w:left="119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18"/>
        </w:tabs>
        <w:ind w:left="191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638"/>
        </w:tabs>
        <w:ind w:left="263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358"/>
        </w:tabs>
        <w:ind w:left="335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078"/>
        </w:tabs>
        <w:ind w:left="407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798"/>
        </w:tabs>
        <w:ind w:left="479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18"/>
        </w:tabs>
        <w:ind w:left="551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238"/>
        </w:tabs>
        <w:ind w:left="6238" w:hanging="180"/>
      </w:pPr>
    </w:lvl>
  </w:abstractNum>
  <w:abstractNum w:abstractNumId="9">
    <w:nsid w:val="0E2D7B44"/>
    <w:multiLevelType w:val="hybridMultilevel"/>
    <w:tmpl w:val="61AC7B3E"/>
    <w:lvl w:ilvl="0" w:tplc="2C24EF0A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5B409C"/>
    <w:multiLevelType w:val="hybridMultilevel"/>
    <w:tmpl w:val="0DAE270E"/>
    <w:lvl w:ilvl="0" w:tplc="F41C71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86121C"/>
    <w:multiLevelType w:val="hybridMultilevel"/>
    <w:tmpl w:val="D85243AC"/>
    <w:lvl w:ilvl="0" w:tplc="1B94412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355771"/>
    <w:multiLevelType w:val="hybridMultilevel"/>
    <w:tmpl w:val="8BE8CC9E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52B370F"/>
    <w:multiLevelType w:val="hybridMultilevel"/>
    <w:tmpl w:val="10EECD90"/>
    <w:lvl w:ilvl="0" w:tplc="64F8EFF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17281380"/>
    <w:multiLevelType w:val="hybridMultilevel"/>
    <w:tmpl w:val="A540FDC6"/>
    <w:lvl w:ilvl="0" w:tplc="1B94412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F92C75"/>
    <w:multiLevelType w:val="hybridMultilevel"/>
    <w:tmpl w:val="6F2442F4"/>
    <w:lvl w:ilvl="0" w:tplc="EC423194">
      <w:start w:val="1"/>
      <w:numFmt w:val="lowerRoman"/>
      <w:lvlText w:val="%1)"/>
      <w:lvlJc w:val="left"/>
      <w:pPr>
        <w:ind w:left="1146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1D1159C0"/>
    <w:multiLevelType w:val="hybridMultilevel"/>
    <w:tmpl w:val="53044A98"/>
    <w:lvl w:ilvl="0" w:tplc="65280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5D2233"/>
    <w:multiLevelType w:val="hybridMultilevel"/>
    <w:tmpl w:val="37E6CAAE"/>
    <w:lvl w:ilvl="0" w:tplc="1FDED2AA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Courier New" w:hAnsi="Courier New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23B652F"/>
    <w:multiLevelType w:val="hybridMultilevel"/>
    <w:tmpl w:val="01D0CD22"/>
    <w:lvl w:ilvl="0" w:tplc="65FAAC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BB0D68"/>
    <w:multiLevelType w:val="hybridMultilevel"/>
    <w:tmpl w:val="41420EBE"/>
    <w:lvl w:ilvl="0" w:tplc="3EEA09DA">
      <w:numFmt w:val="bullet"/>
      <w:lvlText w:val="-"/>
      <w:lvlJc w:val="left"/>
      <w:pPr>
        <w:ind w:left="418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0">
    <w:nsid w:val="2B9531E9"/>
    <w:multiLevelType w:val="hybridMultilevel"/>
    <w:tmpl w:val="539C007C"/>
    <w:lvl w:ilvl="0" w:tplc="44C0ED1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54B4EC6"/>
    <w:multiLevelType w:val="hybridMultilevel"/>
    <w:tmpl w:val="A6B6107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6949D2"/>
    <w:multiLevelType w:val="hybridMultilevel"/>
    <w:tmpl w:val="7F267B2E"/>
    <w:lvl w:ilvl="0" w:tplc="1B94412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213AD6"/>
    <w:multiLevelType w:val="hybridMultilevel"/>
    <w:tmpl w:val="FD3A3256"/>
    <w:lvl w:ilvl="0" w:tplc="04100001">
      <w:start w:val="1"/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abstractNum w:abstractNumId="24">
    <w:nsid w:val="3A5F16AF"/>
    <w:multiLevelType w:val="hybridMultilevel"/>
    <w:tmpl w:val="8160DE8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86F686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4AD519F"/>
    <w:multiLevelType w:val="hybridMultilevel"/>
    <w:tmpl w:val="FA4CBA00"/>
    <w:lvl w:ilvl="0" w:tplc="78D0469A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3430FE"/>
    <w:multiLevelType w:val="hybridMultilevel"/>
    <w:tmpl w:val="AC6299EC"/>
    <w:lvl w:ilvl="0" w:tplc="1B94412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9CBE9DB8">
      <w:numFmt w:val="bullet"/>
      <w:lvlText w:val="-"/>
      <w:lvlJc w:val="left"/>
      <w:pPr>
        <w:ind w:left="1788" w:hanging="708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704D4A"/>
    <w:multiLevelType w:val="hybridMultilevel"/>
    <w:tmpl w:val="A1E2C9E6"/>
    <w:lvl w:ilvl="0" w:tplc="25B638F6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04180A"/>
    <w:multiLevelType w:val="hybridMultilevel"/>
    <w:tmpl w:val="F5822D5A"/>
    <w:lvl w:ilvl="0" w:tplc="1B94412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651137"/>
    <w:multiLevelType w:val="hybridMultilevel"/>
    <w:tmpl w:val="26BE91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B36FC3"/>
    <w:multiLevelType w:val="hybridMultilevel"/>
    <w:tmpl w:val="67CA28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C471C0"/>
    <w:multiLevelType w:val="hybridMultilevel"/>
    <w:tmpl w:val="9D80C2AE"/>
    <w:lvl w:ilvl="0" w:tplc="A570254E">
      <w:numFmt w:val="bullet"/>
      <w:lvlText w:val="-"/>
      <w:lvlJc w:val="left"/>
      <w:pPr>
        <w:ind w:left="644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101D7A"/>
    <w:multiLevelType w:val="hybridMultilevel"/>
    <w:tmpl w:val="2DE6580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341068"/>
    <w:multiLevelType w:val="singleLevel"/>
    <w:tmpl w:val="DA5C7C74"/>
    <w:lvl w:ilvl="0">
      <w:start w:val="1"/>
      <w:numFmt w:val="bullet"/>
      <w:pStyle w:val="Puntoelenco5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>
    <w:nsid w:val="63DA6DC9"/>
    <w:multiLevelType w:val="hybridMultilevel"/>
    <w:tmpl w:val="25DE0A30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FD2598"/>
    <w:multiLevelType w:val="hybridMultilevel"/>
    <w:tmpl w:val="3D565FE2"/>
    <w:lvl w:ilvl="0" w:tplc="CA1C4D98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68DD362D"/>
    <w:multiLevelType w:val="hybridMultilevel"/>
    <w:tmpl w:val="ED3A66B6"/>
    <w:lvl w:ilvl="0" w:tplc="9006B5E6"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7">
    <w:nsid w:val="69900F9B"/>
    <w:multiLevelType w:val="hybridMultilevel"/>
    <w:tmpl w:val="B23C2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2558CA"/>
    <w:multiLevelType w:val="hybridMultilevel"/>
    <w:tmpl w:val="EF1C8A6E"/>
    <w:lvl w:ilvl="0" w:tplc="1B94412E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811178"/>
    <w:multiLevelType w:val="hybridMultilevel"/>
    <w:tmpl w:val="9C76F502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7349045F"/>
    <w:multiLevelType w:val="hybridMultilevel"/>
    <w:tmpl w:val="A7FAB9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1032D1"/>
    <w:multiLevelType w:val="hybridMultilevel"/>
    <w:tmpl w:val="65F83950"/>
    <w:lvl w:ilvl="0" w:tplc="0410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2">
    <w:nsid w:val="7F2876EB"/>
    <w:multiLevelType w:val="hybridMultilevel"/>
    <w:tmpl w:val="E1842D2C"/>
    <w:lvl w:ilvl="0" w:tplc="8B3E7182">
      <w:start w:val="1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24"/>
  </w:num>
  <w:num w:numId="6">
    <w:abstractNumId w:val="23"/>
  </w:num>
  <w:num w:numId="7">
    <w:abstractNumId w:val="20"/>
  </w:num>
  <w:num w:numId="8">
    <w:abstractNumId w:val="8"/>
  </w:num>
  <w:num w:numId="9">
    <w:abstractNumId w:val="41"/>
  </w:num>
  <w:num w:numId="10">
    <w:abstractNumId w:val="34"/>
  </w:num>
  <w:num w:numId="11">
    <w:abstractNumId w:val="15"/>
  </w:num>
  <w:num w:numId="12">
    <w:abstractNumId w:val="36"/>
  </w:num>
  <w:num w:numId="13">
    <w:abstractNumId w:val="30"/>
  </w:num>
  <w:num w:numId="14">
    <w:abstractNumId w:val="16"/>
  </w:num>
  <w:num w:numId="15">
    <w:abstractNumId w:val="32"/>
  </w:num>
  <w:num w:numId="16">
    <w:abstractNumId w:val="21"/>
  </w:num>
  <w:num w:numId="17">
    <w:abstractNumId w:val="7"/>
  </w:num>
  <w:num w:numId="18">
    <w:abstractNumId w:val="29"/>
  </w:num>
  <w:num w:numId="19">
    <w:abstractNumId w:val="37"/>
  </w:num>
  <w:num w:numId="20">
    <w:abstractNumId w:val="12"/>
  </w:num>
  <w:num w:numId="21">
    <w:abstractNumId w:val="35"/>
  </w:num>
  <w:num w:numId="22">
    <w:abstractNumId w:val="18"/>
  </w:num>
  <w:num w:numId="23">
    <w:abstractNumId w:val="10"/>
  </w:num>
  <w:num w:numId="24">
    <w:abstractNumId w:val="33"/>
  </w:num>
  <w:num w:numId="25">
    <w:abstractNumId w:val="25"/>
  </w:num>
  <w:num w:numId="26">
    <w:abstractNumId w:val="13"/>
  </w:num>
  <w:num w:numId="27">
    <w:abstractNumId w:val="42"/>
  </w:num>
  <w:num w:numId="28">
    <w:abstractNumId w:val="31"/>
  </w:num>
  <w:num w:numId="29">
    <w:abstractNumId w:val="17"/>
  </w:num>
  <w:num w:numId="30">
    <w:abstractNumId w:val="9"/>
  </w:num>
  <w:num w:numId="31">
    <w:abstractNumId w:val="19"/>
  </w:num>
  <w:num w:numId="32">
    <w:abstractNumId w:val="27"/>
  </w:num>
  <w:num w:numId="33">
    <w:abstractNumId w:val="4"/>
  </w:num>
  <w:num w:numId="34">
    <w:abstractNumId w:val="26"/>
  </w:num>
  <w:num w:numId="35">
    <w:abstractNumId w:val="22"/>
  </w:num>
  <w:num w:numId="36">
    <w:abstractNumId w:val="38"/>
  </w:num>
  <w:num w:numId="37">
    <w:abstractNumId w:val="11"/>
  </w:num>
  <w:num w:numId="38">
    <w:abstractNumId w:val="5"/>
  </w:num>
  <w:num w:numId="39">
    <w:abstractNumId w:val="14"/>
  </w:num>
  <w:num w:numId="40">
    <w:abstractNumId w:val="39"/>
  </w:num>
  <w:num w:numId="41">
    <w:abstractNumId w:val="6"/>
  </w:num>
  <w:num w:numId="42">
    <w:abstractNumId w:val="40"/>
  </w:num>
  <w:num w:numId="4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proofState w:spelling="clean"/>
  <w:stylePaneFormatFilter w:val="000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604D98"/>
    <w:rsid w:val="00025397"/>
    <w:rsid w:val="0003773C"/>
    <w:rsid w:val="00054119"/>
    <w:rsid w:val="00057C45"/>
    <w:rsid w:val="0006148B"/>
    <w:rsid w:val="00066A69"/>
    <w:rsid w:val="000754DA"/>
    <w:rsid w:val="000C299D"/>
    <w:rsid w:val="000D0CD3"/>
    <w:rsid w:val="000D62E9"/>
    <w:rsid w:val="000E2864"/>
    <w:rsid w:val="000F7A2F"/>
    <w:rsid w:val="00102FAF"/>
    <w:rsid w:val="00103B28"/>
    <w:rsid w:val="0011772D"/>
    <w:rsid w:val="00124CB6"/>
    <w:rsid w:val="001251AC"/>
    <w:rsid w:val="00137B7B"/>
    <w:rsid w:val="00145A97"/>
    <w:rsid w:val="001518FA"/>
    <w:rsid w:val="001573D9"/>
    <w:rsid w:val="00194978"/>
    <w:rsid w:val="001B4025"/>
    <w:rsid w:val="001B7D5A"/>
    <w:rsid w:val="001D20D5"/>
    <w:rsid w:val="002021B9"/>
    <w:rsid w:val="00221D9F"/>
    <w:rsid w:val="002228C6"/>
    <w:rsid w:val="002278BB"/>
    <w:rsid w:val="00240E7D"/>
    <w:rsid w:val="002433E3"/>
    <w:rsid w:val="002867C0"/>
    <w:rsid w:val="002E64B8"/>
    <w:rsid w:val="00301C4D"/>
    <w:rsid w:val="00320AB2"/>
    <w:rsid w:val="00326EA7"/>
    <w:rsid w:val="0033125F"/>
    <w:rsid w:val="003863FD"/>
    <w:rsid w:val="003B62C6"/>
    <w:rsid w:val="003D22B2"/>
    <w:rsid w:val="003D68DF"/>
    <w:rsid w:val="003F249B"/>
    <w:rsid w:val="004129F5"/>
    <w:rsid w:val="004610AC"/>
    <w:rsid w:val="00466204"/>
    <w:rsid w:val="00471895"/>
    <w:rsid w:val="00484399"/>
    <w:rsid w:val="0049028E"/>
    <w:rsid w:val="00494C30"/>
    <w:rsid w:val="004B3B24"/>
    <w:rsid w:val="004C667C"/>
    <w:rsid w:val="004F6341"/>
    <w:rsid w:val="0050567C"/>
    <w:rsid w:val="00517EDE"/>
    <w:rsid w:val="005217E0"/>
    <w:rsid w:val="00557F7E"/>
    <w:rsid w:val="005638A2"/>
    <w:rsid w:val="005C072D"/>
    <w:rsid w:val="005C6190"/>
    <w:rsid w:val="005D752B"/>
    <w:rsid w:val="005E7C25"/>
    <w:rsid w:val="00604D98"/>
    <w:rsid w:val="00640396"/>
    <w:rsid w:val="0066206F"/>
    <w:rsid w:val="00667B6B"/>
    <w:rsid w:val="0067208E"/>
    <w:rsid w:val="0067460F"/>
    <w:rsid w:val="00691FC0"/>
    <w:rsid w:val="006A3079"/>
    <w:rsid w:val="006B7DE4"/>
    <w:rsid w:val="006D5CDE"/>
    <w:rsid w:val="006F5688"/>
    <w:rsid w:val="00700CD5"/>
    <w:rsid w:val="00703C81"/>
    <w:rsid w:val="007320ED"/>
    <w:rsid w:val="00736F3D"/>
    <w:rsid w:val="00744BA0"/>
    <w:rsid w:val="007564E4"/>
    <w:rsid w:val="00766E2D"/>
    <w:rsid w:val="007A7B5C"/>
    <w:rsid w:val="007D7EB7"/>
    <w:rsid w:val="00820771"/>
    <w:rsid w:val="00833762"/>
    <w:rsid w:val="008522E3"/>
    <w:rsid w:val="00873B4D"/>
    <w:rsid w:val="00887E26"/>
    <w:rsid w:val="00890AAE"/>
    <w:rsid w:val="00890B6A"/>
    <w:rsid w:val="008917AB"/>
    <w:rsid w:val="008A1440"/>
    <w:rsid w:val="008A2FEC"/>
    <w:rsid w:val="008A38E8"/>
    <w:rsid w:val="008C3878"/>
    <w:rsid w:val="008E0891"/>
    <w:rsid w:val="008F1358"/>
    <w:rsid w:val="00910125"/>
    <w:rsid w:val="00917964"/>
    <w:rsid w:val="0094071C"/>
    <w:rsid w:val="00962E9F"/>
    <w:rsid w:val="00967CD1"/>
    <w:rsid w:val="00973B8C"/>
    <w:rsid w:val="009A1FB9"/>
    <w:rsid w:val="009B2413"/>
    <w:rsid w:val="009B7529"/>
    <w:rsid w:val="009C59E8"/>
    <w:rsid w:val="009E703D"/>
    <w:rsid w:val="009F284D"/>
    <w:rsid w:val="00A0203D"/>
    <w:rsid w:val="00A11466"/>
    <w:rsid w:val="00A32AE7"/>
    <w:rsid w:val="00A37BAC"/>
    <w:rsid w:val="00A445C6"/>
    <w:rsid w:val="00A87C3B"/>
    <w:rsid w:val="00AA350B"/>
    <w:rsid w:val="00AA4329"/>
    <w:rsid w:val="00AA5B47"/>
    <w:rsid w:val="00AA5B75"/>
    <w:rsid w:val="00AC3368"/>
    <w:rsid w:val="00AF2CF8"/>
    <w:rsid w:val="00B056F6"/>
    <w:rsid w:val="00B11851"/>
    <w:rsid w:val="00B152D9"/>
    <w:rsid w:val="00B52595"/>
    <w:rsid w:val="00B57B17"/>
    <w:rsid w:val="00B7113F"/>
    <w:rsid w:val="00B76DFE"/>
    <w:rsid w:val="00B8634C"/>
    <w:rsid w:val="00BB33A5"/>
    <w:rsid w:val="00BE2094"/>
    <w:rsid w:val="00BF02FA"/>
    <w:rsid w:val="00CA2CFD"/>
    <w:rsid w:val="00CB2081"/>
    <w:rsid w:val="00CB406F"/>
    <w:rsid w:val="00CC71C1"/>
    <w:rsid w:val="00CD2E82"/>
    <w:rsid w:val="00CF4E20"/>
    <w:rsid w:val="00D04940"/>
    <w:rsid w:val="00D050BB"/>
    <w:rsid w:val="00D2259F"/>
    <w:rsid w:val="00D47382"/>
    <w:rsid w:val="00D56D99"/>
    <w:rsid w:val="00D858BF"/>
    <w:rsid w:val="00D91AD4"/>
    <w:rsid w:val="00D96595"/>
    <w:rsid w:val="00DD1536"/>
    <w:rsid w:val="00DE3350"/>
    <w:rsid w:val="00DF3801"/>
    <w:rsid w:val="00E120B0"/>
    <w:rsid w:val="00E1735E"/>
    <w:rsid w:val="00E31893"/>
    <w:rsid w:val="00E76E11"/>
    <w:rsid w:val="00E86BDE"/>
    <w:rsid w:val="00E903CC"/>
    <w:rsid w:val="00EC5A78"/>
    <w:rsid w:val="00F013C5"/>
    <w:rsid w:val="00F05D0C"/>
    <w:rsid w:val="00F17370"/>
    <w:rsid w:val="00F6641A"/>
    <w:rsid w:val="00FC3556"/>
    <w:rsid w:val="00FC4130"/>
    <w:rsid w:val="00FC66B0"/>
    <w:rsid w:val="00FD322A"/>
    <w:rsid w:val="00FD63AA"/>
    <w:rsid w:val="00FE51AB"/>
    <w:rsid w:val="00FE73A8"/>
    <w:rsid w:val="00FF1958"/>
    <w:rsid w:val="00FF5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5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B2413"/>
    <w:pPr>
      <w:suppressAutoHyphens/>
    </w:pPr>
    <w:rPr>
      <w:lang w:eastAsia="ar-SA"/>
    </w:rPr>
  </w:style>
  <w:style w:type="paragraph" w:styleId="Titolo1">
    <w:name w:val="heading 1"/>
    <w:basedOn w:val="Normale"/>
    <w:next w:val="Normale"/>
    <w:qFormat/>
    <w:rsid w:val="009B2413"/>
    <w:pPr>
      <w:keepNext/>
      <w:numPr>
        <w:numId w:val="1"/>
      </w:numPr>
      <w:jc w:val="center"/>
      <w:outlineLvl w:val="0"/>
    </w:pPr>
    <w:rPr>
      <w:sz w:val="24"/>
    </w:rPr>
  </w:style>
  <w:style w:type="paragraph" w:styleId="Titolo2">
    <w:name w:val="heading 2"/>
    <w:basedOn w:val="Normale"/>
    <w:next w:val="Normale"/>
    <w:qFormat/>
    <w:rsid w:val="009B2413"/>
    <w:pPr>
      <w:keepNext/>
      <w:numPr>
        <w:ilvl w:val="1"/>
        <w:numId w:val="1"/>
      </w:numPr>
      <w:jc w:val="center"/>
      <w:outlineLvl w:val="1"/>
    </w:pPr>
    <w:rPr>
      <w:rFonts w:ascii="Arial Black" w:hAnsi="Arial Black" w:cs="Arial Black"/>
      <w:sz w:val="28"/>
      <w:u w:val="single"/>
    </w:rPr>
  </w:style>
  <w:style w:type="paragraph" w:styleId="Titolo3">
    <w:name w:val="heading 3"/>
    <w:basedOn w:val="Normale"/>
    <w:next w:val="Normale"/>
    <w:qFormat/>
    <w:rsid w:val="009B2413"/>
    <w:pPr>
      <w:keepNext/>
      <w:numPr>
        <w:ilvl w:val="2"/>
        <w:numId w:val="1"/>
      </w:numPr>
      <w:jc w:val="center"/>
      <w:outlineLvl w:val="2"/>
    </w:pPr>
    <w:rPr>
      <w:sz w:val="24"/>
    </w:rPr>
  </w:style>
  <w:style w:type="paragraph" w:styleId="Titolo4">
    <w:name w:val="heading 4"/>
    <w:basedOn w:val="Normale"/>
    <w:next w:val="Normale"/>
    <w:qFormat/>
    <w:rsid w:val="009B2413"/>
    <w:pPr>
      <w:keepNext/>
      <w:numPr>
        <w:ilvl w:val="3"/>
        <w:numId w:val="1"/>
      </w:numPr>
      <w:jc w:val="center"/>
      <w:outlineLvl w:val="3"/>
    </w:pPr>
    <w:rPr>
      <w:sz w:val="28"/>
    </w:rPr>
  </w:style>
  <w:style w:type="paragraph" w:styleId="Titolo5">
    <w:name w:val="heading 5"/>
    <w:basedOn w:val="Normale"/>
    <w:next w:val="Normale"/>
    <w:qFormat/>
    <w:rsid w:val="009B2413"/>
    <w:pPr>
      <w:keepNext/>
      <w:numPr>
        <w:ilvl w:val="4"/>
        <w:numId w:val="1"/>
      </w:numPr>
      <w:jc w:val="center"/>
      <w:outlineLvl w:val="4"/>
    </w:pPr>
    <w:rPr>
      <w:b/>
      <w:sz w:val="28"/>
    </w:rPr>
  </w:style>
  <w:style w:type="paragraph" w:styleId="Titolo6">
    <w:name w:val="heading 6"/>
    <w:basedOn w:val="Normale"/>
    <w:next w:val="Normale"/>
    <w:qFormat/>
    <w:rsid w:val="009B2413"/>
    <w:pPr>
      <w:keepNext/>
      <w:numPr>
        <w:ilvl w:val="5"/>
        <w:numId w:val="1"/>
      </w:numPr>
      <w:outlineLvl w:val="5"/>
    </w:pPr>
    <w:rPr>
      <w:sz w:val="24"/>
    </w:rPr>
  </w:style>
  <w:style w:type="paragraph" w:styleId="Titolo7">
    <w:name w:val="heading 7"/>
    <w:basedOn w:val="Normale"/>
    <w:next w:val="Normale"/>
    <w:qFormat/>
    <w:rsid w:val="009B2413"/>
    <w:pPr>
      <w:keepNext/>
      <w:numPr>
        <w:ilvl w:val="6"/>
        <w:numId w:val="1"/>
      </w:numPr>
      <w:tabs>
        <w:tab w:val="left" w:pos="2268"/>
      </w:tabs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rsid w:val="009B2413"/>
    <w:pPr>
      <w:keepNext/>
      <w:numPr>
        <w:ilvl w:val="7"/>
        <w:numId w:val="1"/>
      </w:numPr>
      <w:jc w:val="right"/>
      <w:outlineLvl w:val="7"/>
    </w:pPr>
    <w:rPr>
      <w:sz w:val="24"/>
    </w:rPr>
  </w:style>
  <w:style w:type="paragraph" w:styleId="Titolo9">
    <w:name w:val="heading 9"/>
    <w:basedOn w:val="Normale"/>
    <w:next w:val="Normale"/>
    <w:qFormat/>
    <w:rsid w:val="009B2413"/>
    <w:pPr>
      <w:keepNext/>
      <w:numPr>
        <w:ilvl w:val="8"/>
        <w:numId w:val="1"/>
      </w:numPr>
      <w:jc w:val="both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9B2413"/>
    <w:rPr>
      <w:rFonts w:ascii="Symbol" w:hAnsi="Symbol" w:cs="Symbol"/>
    </w:rPr>
  </w:style>
  <w:style w:type="character" w:customStyle="1" w:styleId="WW8Num1z1">
    <w:name w:val="WW8Num1z1"/>
    <w:rsid w:val="009B2413"/>
  </w:style>
  <w:style w:type="character" w:customStyle="1" w:styleId="WW8Num1z2">
    <w:name w:val="WW8Num1z2"/>
    <w:rsid w:val="009B2413"/>
  </w:style>
  <w:style w:type="character" w:customStyle="1" w:styleId="WW8Num1z3">
    <w:name w:val="WW8Num1z3"/>
    <w:rsid w:val="009B2413"/>
  </w:style>
  <w:style w:type="character" w:customStyle="1" w:styleId="WW8Num1z4">
    <w:name w:val="WW8Num1z4"/>
    <w:rsid w:val="009B2413"/>
  </w:style>
  <w:style w:type="character" w:customStyle="1" w:styleId="WW8Num1z5">
    <w:name w:val="WW8Num1z5"/>
    <w:rsid w:val="009B2413"/>
  </w:style>
  <w:style w:type="character" w:customStyle="1" w:styleId="WW8Num1z6">
    <w:name w:val="WW8Num1z6"/>
    <w:rsid w:val="009B2413"/>
  </w:style>
  <w:style w:type="character" w:customStyle="1" w:styleId="WW8Num1z7">
    <w:name w:val="WW8Num1z7"/>
    <w:rsid w:val="009B2413"/>
  </w:style>
  <w:style w:type="character" w:customStyle="1" w:styleId="WW8Num1z8">
    <w:name w:val="WW8Num1z8"/>
    <w:rsid w:val="009B2413"/>
  </w:style>
  <w:style w:type="character" w:customStyle="1" w:styleId="WW8Num2z0">
    <w:name w:val="WW8Num2z0"/>
    <w:rsid w:val="009B2413"/>
    <w:rPr>
      <w:rFonts w:ascii="Wingdings" w:hAnsi="Wingdings" w:cs="Wingdings" w:hint="default"/>
      <w:sz w:val="24"/>
      <w:szCs w:val="24"/>
    </w:rPr>
  </w:style>
  <w:style w:type="character" w:customStyle="1" w:styleId="WW8Num2z1">
    <w:name w:val="WW8Num2z1"/>
    <w:rsid w:val="009B2413"/>
    <w:rPr>
      <w:rFonts w:ascii="Courier New" w:hAnsi="Courier New" w:cs="Courier New" w:hint="default"/>
    </w:rPr>
  </w:style>
  <w:style w:type="character" w:customStyle="1" w:styleId="WW8Num3z0">
    <w:name w:val="WW8Num3z0"/>
    <w:rsid w:val="009B2413"/>
    <w:rPr>
      <w:rFonts w:ascii="Wingdings" w:hAnsi="Wingdings" w:cs="Wingdings" w:hint="default"/>
    </w:rPr>
  </w:style>
  <w:style w:type="character" w:customStyle="1" w:styleId="WW8Num3z1">
    <w:name w:val="WW8Num3z1"/>
    <w:rsid w:val="009B2413"/>
    <w:rPr>
      <w:rFonts w:ascii="Courier New" w:hAnsi="Courier New" w:cs="Courier New" w:hint="default"/>
    </w:rPr>
  </w:style>
  <w:style w:type="character" w:customStyle="1" w:styleId="WW8Num3z2">
    <w:name w:val="WW8Num3z2"/>
    <w:rsid w:val="009B2413"/>
  </w:style>
  <w:style w:type="character" w:customStyle="1" w:styleId="WW8Num3z3">
    <w:name w:val="WW8Num3z3"/>
    <w:rsid w:val="009B2413"/>
    <w:rPr>
      <w:rFonts w:ascii="Symbol" w:hAnsi="Symbol" w:cs="Symbol" w:hint="default"/>
    </w:rPr>
  </w:style>
  <w:style w:type="character" w:customStyle="1" w:styleId="WW8Num3z4">
    <w:name w:val="WW8Num3z4"/>
    <w:rsid w:val="009B2413"/>
  </w:style>
  <w:style w:type="character" w:customStyle="1" w:styleId="WW8Num3z5">
    <w:name w:val="WW8Num3z5"/>
    <w:rsid w:val="009B2413"/>
  </w:style>
  <w:style w:type="character" w:customStyle="1" w:styleId="WW8Num3z6">
    <w:name w:val="WW8Num3z6"/>
    <w:rsid w:val="009B2413"/>
  </w:style>
  <w:style w:type="character" w:customStyle="1" w:styleId="WW8Num3z7">
    <w:name w:val="WW8Num3z7"/>
    <w:rsid w:val="009B2413"/>
  </w:style>
  <w:style w:type="character" w:customStyle="1" w:styleId="WW8Num3z8">
    <w:name w:val="WW8Num3z8"/>
    <w:rsid w:val="009B2413"/>
  </w:style>
  <w:style w:type="character" w:customStyle="1" w:styleId="WW8Num4z0">
    <w:name w:val="WW8Num4z0"/>
    <w:rsid w:val="009B2413"/>
    <w:rPr>
      <w:rFonts w:ascii="Wingdings" w:hAnsi="Wingdings" w:cs="Wingdings" w:hint="default"/>
      <w:lang w:val="it-IT"/>
    </w:rPr>
  </w:style>
  <w:style w:type="character" w:customStyle="1" w:styleId="WW8Num5z0">
    <w:name w:val="WW8Num5z0"/>
    <w:rsid w:val="009B2413"/>
    <w:rPr>
      <w:rFonts w:hint="default"/>
    </w:rPr>
  </w:style>
  <w:style w:type="character" w:customStyle="1" w:styleId="WW8Num6z0">
    <w:name w:val="WW8Num6z0"/>
    <w:rsid w:val="009B2413"/>
    <w:rPr>
      <w:rFonts w:ascii="Wingdings" w:hAnsi="Wingdings" w:cs="Wingdings" w:hint="default"/>
    </w:rPr>
  </w:style>
  <w:style w:type="character" w:customStyle="1" w:styleId="WW8Num7z0">
    <w:name w:val="WW8Num7z0"/>
    <w:rsid w:val="009B2413"/>
  </w:style>
  <w:style w:type="character" w:customStyle="1" w:styleId="WW8Num8z0">
    <w:name w:val="WW8Num8z0"/>
    <w:rsid w:val="009B2413"/>
    <w:rPr>
      <w:rFonts w:ascii="Courier New" w:hAnsi="Courier New" w:cs="Courier New" w:hint="default"/>
      <w:sz w:val="24"/>
      <w:szCs w:val="24"/>
    </w:rPr>
  </w:style>
  <w:style w:type="character" w:customStyle="1" w:styleId="WW8Num8z1">
    <w:name w:val="WW8Num8z1"/>
    <w:rsid w:val="009B2413"/>
    <w:rPr>
      <w:rFonts w:ascii="Courier New" w:hAnsi="Courier New" w:cs="Courier New" w:hint="default"/>
    </w:rPr>
  </w:style>
  <w:style w:type="character" w:customStyle="1" w:styleId="WW8Num8z2">
    <w:name w:val="WW8Num8z2"/>
    <w:rsid w:val="009B2413"/>
    <w:rPr>
      <w:rFonts w:ascii="Wingdings" w:hAnsi="Wingdings" w:cs="Wingdings" w:hint="default"/>
    </w:rPr>
  </w:style>
  <w:style w:type="character" w:customStyle="1" w:styleId="WW8Num8z3">
    <w:name w:val="WW8Num8z3"/>
    <w:rsid w:val="009B2413"/>
    <w:rPr>
      <w:rFonts w:ascii="Symbol" w:hAnsi="Symbol" w:cs="Symbol" w:hint="default"/>
    </w:rPr>
  </w:style>
  <w:style w:type="character" w:customStyle="1" w:styleId="WW8Num9z0">
    <w:name w:val="WW8Num9z0"/>
    <w:rsid w:val="009B2413"/>
    <w:rPr>
      <w:rFonts w:hint="default"/>
      <w:b/>
      <w:sz w:val="24"/>
      <w:szCs w:val="24"/>
    </w:rPr>
  </w:style>
  <w:style w:type="character" w:customStyle="1" w:styleId="WW8Num10z0">
    <w:name w:val="WW8Num10z0"/>
    <w:rsid w:val="009B2413"/>
    <w:rPr>
      <w:rFonts w:ascii="Arial" w:eastAsia="Times New Roman" w:hAnsi="Arial" w:cs="Arial" w:hint="default"/>
      <w:sz w:val="24"/>
      <w:szCs w:val="24"/>
    </w:rPr>
  </w:style>
  <w:style w:type="character" w:customStyle="1" w:styleId="WW8Num11z0">
    <w:name w:val="WW8Num11z0"/>
    <w:rsid w:val="009B2413"/>
    <w:rPr>
      <w:rFonts w:ascii="Cambria" w:eastAsia="Times New Roman" w:hAnsi="Cambria" w:cs="Times New Roman" w:hint="default"/>
      <w:sz w:val="24"/>
      <w:szCs w:val="24"/>
    </w:rPr>
  </w:style>
  <w:style w:type="character" w:customStyle="1" w:styleId="WW8Num11z1">
    <w:name w:val="WW8Num11z1"/>
    <w:rsid w:val="009B2413"/>
    <w:rPr>
      <w:rFonts w:ascii="Courier New" w:hAnsi="Courier New" w:cs="Courier New" w:hint="default"/>
    </w:rPr>
  </w:style>
  <w:style w:type="character" w:customStyle="1" w:styleId="WW8Num11z2">
    <w:name w:val="WW8Num11z2"/>
    <w:rsid w:val="009B2413"/>
    <w:rPr>
      <w:rFonts w:ascii="Wingdings" w:hAnsi="Wingdings" w:cs="Wingdings" w:hint="default"/>
    </w:rPr>
  </w:style>
  <w:style w:type="character" w:customStyle="1" w:styleId="WW8Num11z3">
    <w:name w:val="WW8Num11z3"/>
    <w:rsid w:val="009B2413"/>
    <w:rPr>
      <w:rFonts w:ascii="Symbol" w:hAnsi="Symbol" w:cs="Symbol" w:hint="default"/>
    </w:rPr>
  </w:style>
  <w:style w:type="character" w:customStyle="1" w:styleId="WW8Num12z0">
    <w:name w:val="WW8Num12z0"/>
    <w:rsid w:val="009B2413"/>
    <w:rPr>
      <w:rFonts w:ascii="Symbol" w:hAnsi="Symbol" w:cs="Symbol" w:hint="default"/>
      <w:sz w:val="24"/>
      <w:szCs w:val="24"/>
    </w:rPr>
  </w:style>
  <w:style w:type="character" w:customStyle="1" w:styleId="WW8Num12z1">
    <w:name w:val="WW8Num12z1"/>
    <w:rsid w:val="009B2413"/>
    <w:rPr>
      <w:rFonts w:ascii="Courier New" w:hAnsi="Courier New" w:cs="Courier New" w:hint="default"/>
    </w:rPr>
  </w:style>
  <w:style w:type="character" w:customStyle="1" w:styleId="WW8Num2z3">
    <w:name w:val="WW8Num2z3"/>
    <w:rsid w:val="009B2413"/>
    <w:rPr>
      <w:rFonts w:ascii="Symbol" w:hAnsi="Symbol" w:cs="Symbol" w:hint="default"/>
    </w:rPr>
  </w:style>
  <w:style w:type="character" w:customStyle="1" w:styleId="WW8Num4z1">
    <w:name w:val="WW8Num4z1"/>
    <w:rsid w:val="009B2413"/>
    <w:rPr>
      <w:rFonts w:ascii="Courier New" w:hAnsi="Courier New" w:cs="Courier New" w:hint="default"/>
    </w:rPr>
  </w:style>
  <w:style w:type="character" w:customStyle="1" w:styleId="WW8Num4z3">
    <w:name w:val="WW8Num4z3"/>
    <w:rsid w:val="009B2413"/>
    <w:rPr>
      <w:rFonts w:ascii="Symbol" w:hAnsi="Symbol" w:cs="Symbol" w:hint="default"/>
    </w:rPr>
  </w:style>
  <w:style w:type="character" w:customStyle="1" w:styleId="WW8Num5z1">
    <w:name w:val="WW8Num5z1"/>
    <w:rsid w:val="009B2413"/>
  </w:style>
  <w:style w:type="character" w:customStyle="1" w:styleId="WW8Num5z2">
    <w:name w:val="WW8Num5z2"/>
    <w:rsid w:val="009B2413"/>
  </w:style>
  <w:style w:type="character" w:customStyle="1" w:styleId="WW8Num5z3">
    <w:name w:val="WW8Num5z3"/>
    <w:rsid w:val="009B2413"/>
  </w:style>
  <w:style w:type="character" w:customStyle="1" w:styleId="WW8Num5z4">
    <w:name w:val="WW8Num5z4"/>
    <w:rsid w:val="009B2413"/>
  </w:style>
  <w:style w:type="character" w:customStyle="1" w:styleId="WW8Num5z5">
    <w:name w:val="WW8Num5z5"/>
    <w:rsid w:val="009B2413"/>
  </w:style>
  <w:style w:type="character" w:customStyle="1" w:styleId="WW8Num5z6">
    <w:name w:val="WW8Num5z6"/>
    <w:rsid w:val="009B2413"/>
  </w:style>
  <w:style w:type="character" w:customStyle="1" w:styleId="WW8Num5z7">
    <w:name w:val="WW8Num5z7"/>
    <w:rsid w:val="009B2413"/>
  </w:style>
  <w:style w:type="character" w:customStyle="1" w:styleId="WW8Num5z8">
    <w:name w:val="WW8Num5z8"/>
    <w:rsid w:val="009B2413"/>
  </w:style>
  <w:style w:type="character" w:customStyle="1" w:styleId="WW8Num6z1">
    <w:name w:val="WW8Num6z1"/>
    <w:rsid w:val="009B2413"/>
    <w:rPr>
      <w:rFonts w:ascii="Courier New" w:hAnsi="Courier New" w:cs="Courier New" w:hint="default"/>
    </w:rPr>
  </w:style>
  <w:style w:type="character" w:customStyle="1" w:styleId="WW8Num6z3">
    <w:name w:val="WW8Num6z3"/>
    <w:rsid w:val="009B2413"/>
    <w:rPr>
      <w:rFonts w:ascii="Symbol" w:hAnsi="Symbol" w:cs="Symbol" w:hint="default"/>
    </w:rPr>
  </w:style>
  <w:style w:type="character" w:customStyle="1" w:styleId="WW8Num7z1">
    <w:name w:val="WW8Num7z1"/>
    <w:rsid w:val="009B2413"/>
  </w:style>
  <w:style w:type="character" w:customStyle="1" w:styleId="WW8Num7z2">
    <w:name w:val="WW8Num7z2"/>
    <w:rsid w:val="009B2413"/>
  </w:style>
  <w:style w:type="character" w:customStyle="1" w:styleId="WW8Num7z3">
    <w:name w:val="WW8Num7z3"/>
    <w:rsid w:val="009B2413"/>
  </w:style>
  <w:style w:type="character" w:customStyle="1" w:styleId="WW8Num7z4">
    <w:name w:val="WW8Num7z4"/>
    <w:rsid w:val="009B2413"/>
  </w:style>
  <w:style w:type="character" w:customStyle="1" w:styleId="WW8Num7z5">
    <w:name w:val="WW8Num7z5"/>
    <w:rsid w:val="009B2413"/>
  </w:style>
  <w:style w:type="character" w:customStyle="1" w:styleId="WW8Num7z6">
    <w:name w:val="WW8Num7z6"/>
    <w:rsid w:val="009B2413"/>
  </w:style>
  <w:style w:type="character" w:customStyle="1" w:styleId="WW8Num7z7">
    <w:name w:val="WW8Num7z7"/>
    <w:rsid w:val="009B2413"/>
  </w:style>
  <w:style w:type="character" w:customStyle="1" w:styleId="WW8Num7z8">
    <w:name w:val="WW8Num7z8"/>
    <w:rsid w:val="009B2413"/>
  </w:style>
  <w:style w:type="character" w:customStyle="1" w:styleId="WW8Num9z1">
    <w:name w:val="WW8Num9z1"/>
    <w:rsid w:val="009B2413"/>
  </w:style>
  <w:style w:type="character" w:customStyle="1" w:styleId="WW8Num9z2">
    <w:name w:val="WW8Num9z2"/>
    <w:rsid w:val="009B2413"/>
  </w:style>
  <w:style w:type="character" w:customStyle="1" w:styleId="WW8Num9z3">
    <w:name w:val="WW8Num9z3"/>
    <w:rsid w:val="009B2413"/>
  </w:style>
  <w:style w:type="character" w:customStyle="1" w:styleId="WW8Num9z4">
    <w:name w:val="WW8Num9z4"/>
    <w:rsid w:val="009B2413"/>
  </w:style>
  <w:style w:type="character" w:customStyle="1" w:styleId="WW8Num9z5">
    <w:name w:val="WW8Num9z5"/>
    <w:rsid w:val="009B2413"/>
  </w:style>
  <w:style w:type="character" w:customStyle="1" w:styleId="WW8Num9z6">
    <w:name w:val="WW8Num9z6"/>
    <w:rsid w:val="009B2413"/>
  </w:style>
  <w:style w:type="character" w:customStyle="1" w:styleId="WW8Num9z7">
    <w:name w:val="WW8Num9z7"/>
    <w:rsid w:val="009B2413"/>
  </w:style>
  <w:style w:type="character" w:customStyle="1" w:styleId="WW8Num9z8">
    <w:name w:val="WW8Num9z8"/>
    <w:rsid w:val="009B2413"/>
  </w:style>
  <w:style w:type="character" w:customStyle="1" w:styleId="WW8Num10z1">
    <w:name w:val="WW8Num10z1"/>
    <w:rsid w:val="009B2413"/>
    <w:rPr>
      <w:rFonts w:ascii="Courier New" w:hAnsi="Courier New" w:cs="Courier New" w:hint="default"/>
    </w:rPr>
  </w:style>
  <w:style w:type="character" w:customStyle="1" w:styleId="WW8Num10z2">
    <w:name w:val="WW8Num10z2"/>
    <w:rsid w:val="009B2413"/>
    <w:rPr>
      <w:rFonts w:ascii="Wingdings" w:hAnsi="Wingdings" w:cs="Wingdings" w:hint="default"/>
    </w:rPr>
  </w:style>
  <w:style w:type="character" w:customStyle="1" w:styleId="WW8Num10z3">
    <w:name w:val="WW8Num10z3"/>
    <w:rsid w:val="009B2413"/>
    <w:rPr>
      <w:rFonts w:ascii="Symbol" w:hAnsi="Symbol" w:cs="Symbol" w:hint="default"/>
    </w:rPr>
  </w:style>
  <w:style w:type="character" w:customStyle="1" w:styleId="WW8Num12z2">
    <w:name w:val="WW8Num12z2"/>
    <w:rsid w:val="009B2413"/>
    <w:rPr>
      <w:rFonts w:ascii="Wingdings" w:hAnsi="Wingdings" w:cs="Wingdings" w:hint="default"/>
    </w:rPr>
  </w:style>
  <w:style w:type="character" w:customStyle="1" w:styleId="WW8Num13z0">
    <w:name w:val="WW8Num13z0"/>
    <w:rsid w:val="009B2413"/>
    <w:rPr>
      <w:rFonts w:ascii="Wingdings" w:hAnsi="Wingdings" w:cs="Wingdings" w:hint="default"/>
    </w:rPr>
  </w:style>
  <w:style w:type="character" w:customStyle="1" w:styleId="WW8Num13z1">
    <w:name w:val="WW8Num13z1"/>
    <w:rsid w:val="009B2413"/>
    <w:rPr>
      <w:rFonts w:ascii="Courier New" w:hAnsi="Courier New" w:cs="Courier New" w:hint="default"/>
    </w:rPr>
  </w:style>
  <w:style w:type="character" w:customStyle="1" w:styleId="WW8Num13z3">
    <w:name w:val="WW8Num13z3"/>
    <w:rsid w:val="009B2413"/>
    <w:rPr>
      <w:rFonts w:ascii="Symbol" w:hAnsi="Symbol" w:cs="Symbol" w:hint="default"/>
    </w:rPr>
  </w:style>
  <w:style w:type="character" w:customStyle="1" w:styleId="WW8Num14z0">
    <w:name w:val="WW8Num14z0"/>
    <w:rsid w:val="009B2413"/>
    <w:rPr>
      <w:rFonts w:ascii="Cambria" w:eastAsia="Times New Roman" w:hAnsi="Cambria" w:cs="Times New Roman" w:hint="default"/>
    </w:rPr>
  </w:style>
  <w:style w:type="character" w:customStyle="1" w:styleId="WW8Num14z1">
    <w:name w:val="WW8Num14z1"/>
    <w:rsid w:val="009B2413"/>
    <w:rPr>
      <w:rFonts w:ascii="Courier New" w:hAnsi="Courier New" w:cs="Courier New" w:hint="default"/>
    </w:rPr>
  </w:style>
  <w:style w:type="character" w:customStyle="1" w:styleId="WW8Num14z2">
    <w:name w:val="WW8Num14z2"/>
    <w:rsid w:val="009B2413"/>
    <w:rPr>
      <w:rFonts w:ascii="Wingdings" w:hAnsi="Wingdings" w:cs="Wingdings" w:hint="default"/>
    </w:rPr>
  </w:style>
  <w:style w:type="character" w:customStyle="1" w:styleId="WW8Num14z3">
    <w:name w:val="WW8Num14z3"/>
    <w:rsid w:val="009B2413"/>
    <w:rPr>
      <w:rFonts w:ascii="Symbol" w:hAnsi="Symbol" w:cs="Symbol" w:hint="default"/>
    </w:rPr>
  </w:style>
  <w:style w:type="character" w:customStyle="1" w:styleId="WW8Num15z0">
    <w:name w:val="WW8Num15z0"/>
    <w:rsid w:val="009B2413"/>
    <w:rPr>
      <w:rFonts w:ascii="Symbol" w:hAnsi="Symbol" w:cs="Symbol" w:hint="default"/>
    </w:rPr>
  </w:style>
  <w:style w:type="character" w:customStyle="1" w:styleId="WW8Num15z1">
    <w:name w:val="WW8Num15z1"/>
    <w:rsid w:val="009B2413"/>
    <w:rPr>
      <w:rFonts w:ascii="Courier New" w:hAnsi="Courier New" w:cs="Courier New" w:hint="default"/>
    </w:rPr>
  </w:style>
  <w:style w:type="character" w:customStyle="1" w:styleId="WW8Num15z2">
    <w:name w:val="WW8Num15z2"/>
    <w:rsid w:val="009B2413"/>
    <w:rPr>
      <w:rFonts w:ascii="Wingdings" w:hAnsi="Wingdings" w:cs="Wingdings" w:hint="default"/>
    </w:rPr>
  </w:style>
  <w:style w:type="character" w:customStyle="1" w:styleId="WW8Num16z0">
    <w:name w:val="WW8Num16z0"/>
    <w:rsid w:val="009B2413"/>
    <w:rPr>
      <w:rFonts w:ascii="Times New Roman" w:eastAsia="Times New Roman" w:hAnsi="Times New Roman" w:cs="Times New Roman" w:hint="default"/>
    </w:rPr>
  </w:style>
  <w:style w:type="character" w:customStyle="1" w:styleId="WW8Num16z1">
    <w:name w:val="WW8Num16z1"/>
    <w:rsid w:val="009B2413"/>
    <w:rPr>
      <w:rFonts w:ascii="Courier New" w:hAnsi="Courier New" w:cs="Courier New" w:hint="default"/>
    </w:rPr>
  </w:style>
  <w:style w:type="character" w:customStyle="1" w:styleId="WW8Num16z2">
    <w:name w:val="WW8Num16z2"/>
    <w:rsid w:val="009B2413"/>
    <w:rPr>
      <w:rFonts w:ascii="Wingdings" w:hAnsi="Wingdings" w:cs="Wingdings" w:hint="default"/>
    </w:rPr>
  </w:style>
  <w:style w:type="character" w:customStyle="1" w:styleId="WW8Num16z3">
    <w:name w:val="WW8Num16z3"/>
    <w:rsid w:val="009B2413"/>
    <w:rPr>
      <w:rFonts w:ascii="Symbol" w:hAnsi="Symbol" w:cs="Symbol" w:hint="default"/>
    </w:rPr>
  </w:style>
  <w:style w:type="character" w:customStyle="1" w:styleId="WW8Num17z0">
    <w:name w:val="WW8Num17z0"/>
    <w:rsid w:val="009B2413"/>
    <w:rPr>
      <w:rFonts w:ascii="Symbol" w:hAnsi="Symbol" w:cs="Symbol" w:hint="default"/>
    </w:rPr>
  </w:style>
  <w:style w:type="character" w:customStyle="1" w:styleId="WW8Num17z1">
    <w:name w:val="WW8Num17z1"/>
    <w:rsid w:val="009B2413"/>
    <w:rPr>
      <w:rFonts w:ascii="Courier New" w:hAnsi="Courier New" w:cs="Courier New" w:hint="default"/>
    </w:rPr>
  </w:style>
  <w:style w:type="character" w:customStyle="1" w:styleId="WW8Num17z2">
    <w:name w:val="WW8Num17z2"/>
    <w:rsid w:val="009B2413"/>
    <w:rPr>
      <w:rFonts w:ascii="Wingdings" w:hAnsi="Wingdings" w:cs="Wingdings" w:hint="default"/>
    </w:rPr>
  </w:style>
  <w:style w:type="character" w:customStyle="1" w:styleId="WW8Num18z0">
    <w:name w:val="WW8Num18z0"/>
    <w:rsid w:val="009B2413"/>
    <w:rPr>
      <w:rFonts w:ascii="Wingdings" w:hAnsi="Wingdings" w:cs="Wingdings" w:hint="default"/>
    </w:rPr>
  </w:style>
  <w:style w:type="character" w:customStyle="1" w:styleId="WW8Num18z1">
    <w:name w:val="WW8Num18z1"/>
    <w:rsid w:val="009B2413"/>
    <w:rPr>
      <w:rFonts w:ascii="Courier New" w:hAnsi="Courier New" w:cs="Courier New" w:hint="default"/>
    </w:rPr>
  </w:style>
  <w:style w:type="character" w:customStyle="1" w:styleId="WW8Num18z3">
    <w:name w:val="WW8Num18z3"/>
    <w:rsid w:val="009B2413"/>
    <w:rPr>
      <w:rFonts w:ascii="Symbol" w:hAnsi="Symbol" w:cs="Symbol" w:hint="default"/>
    </w:rPr>
  </w:style>
  <w:style w:type="character" w:customStyle="1" w:styleId="WW8Num19z0">
    <w:name w:val="WW8Num19z0"/>
    <w:rsid w:val="009B2413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19z1">
    <w:name w:val="WW8Num19z1"/>
    <w:rsid w:val="009B2413"/>
    <w:rPr>
      <w:rFonts w:ascii="Courier New" w:hAnsi="Courier New" w:cs="Courier New" w:hint="default"/>
    </w:rPr>
  </w:style>
  <w:style w:type="character" w:customStyle="1" w:styleId="WW8Num19z2">
    <w:name w:val="WW8Num19z2"/>
    <w:rsid w:val="009B2413"/>
    <w:rPr>
      <w:rFonts w:ascii="Wingdings" w:hAnsi="Wingdings" w:cs="Wingdings" w:hint="default"/>
    </w:rPr>
  </w:style>
  <w:style w:type="character" w:customStyle="1" w:styleId="WW8Num19z3">
    <w:name w:val="WW8Num19z3"/>
    <w:rsid w:val="009B2413"/>
    <w:rPr>
      <w:rFonts w:ascii="Symbol" w:hAnsi="Symbol" w:cs="Symbol" w:hint="default"/>
    </w:rPr>
  </w:style>
  <w:style w:type="character" w:customStyle="1" w:styleId="WW8Num20z0">
    <w:name w:val="WW8Num20z0"/>
    <w:rsid w:val="009B2413"/>
    <w:rPr>
      <w:rFonts w:ascii="Symbol" w:hAnsi="Symbol" w:cs="Symbol" w:hint="default"/>
    </w:rPr>
  </w:style>
  <w:style w:type="character" w:customStyle="1" w:styleId="WW8Num20z1">
    <w:name w:val="WW8Num20z1"/>
    <w:rsid w:val="009B2413"/>
    <w:rPr>
      <w:rFonts w:ascii="Courier New" w:hAnsi="Courier New" w:cs="Courier New" w:hint="default"/>
    </w:rPr>
  </w:style>
  <w:style w:type="character" w:customStyle="1" w:styleId="WW8Num20z2">
    <w:name w:val="WW8Num20z2"/>
    <w:rsid w:val="009B2413"/>
    <w:rPr>
      <w:rFonts w:ascii="Wingdings" w:hAnsi="Wingdings" w:cs="Wingdings" w:hint="default"/>
    </w:rPr>
  </w:style>
  <w:style w:type="character" w:customStyle="1" w:styleId="WW8Num21z0">
    <w:name w:val="WW8Num21z0"/>
    <w:rsid w:val="009B2413"/>
    <w:rPr>
      <w:rFonts w:ascii="Courier New" w:hAnsi="Courier New" w:cs="Courier New" w:hint="default"/>
    </w:rPr>
  </w:style>
  <w:style w:type="character" w:customStyle="1" w:styleId="WW8Num21z2">
    <w:name w:val="WW8Num21z2"/>
    <w:rsid w:val="009B2413"/>
    <w:rPr>
      <w:rFonts w:ascii="Wingdings" w:hAnsi="Wingdings" w:cs="Wingdings" w:hint="default"/>
    </w:rPr>
  </w:style>
  <w:style w:type="character" w:customStyle="1" w:styleId="WW8Num21z3">
    <w:name w:val="WW8Num21z3"/>
    <w:rsid w:val="009B2413"/>
    <w:rPr>
      <w:rFonts w:ascii="Symbol" w:hAnsi="Symbol" w:cs="Symbol" w:hint="default"/>
    </w:rPr>
  </w:style>
  <w:style w:type="character" w:customStyle="1" w:styleId="WW8Num22z0">
    <w:name w:val="WW8Num22z0"/>
    <w:rsid w:val="009B2413"/>
    <w:rPr>
      <w:rFonts w:hint="default"/>
      <w:b/>
    </w:rPr>
  </w:style>
  <w:style w:type="character" w:customStyle="1" w:styleId="WW8Num22z1">
    <w:name w:val="WW8Num22z1"/>
    <w:rsid w:val="009B2413"/>
  </w:style>
  <w:style w:type="character" w:customStyle="1" w:styleId="WW8Num22z2">
    <w:name w:val="WW8Num22z2"/>
    <w:rsid w:val="009B2413"/>
  </w:style>
  <w:style w:type="character" w:customStyle="1" w:styleId="WW8Num22z3">
    <w:name w:val="WW8Num22z3"/>
    <w:rsid w:val="009B2413"/>
  </w:style>
  <w:style w:type="character" w:customStyle="1" w:styleId="WW8Num22z4">
    <w:name w:val="WW8Num22z4"/>
    <w:rsid w:val="009B2413"/>
  </w:style>
  <w:style w:type="character" w:customStyle="1" w:styleId="WW8Num22z5">
    <w:name w:val="WW8Num22z5"/>
    <w:rsid w:val="009B2413"/>
  </w:style>
  <w:style w:type="character" w:customStyle="1" w:styleId="WW8Num22z6">
    <w:name w:val="WW8Num22z6"/>
    <w:rsid w:val="009B2413"/>
  </w:style>
  <w:style w:type="character" w:customStyle="1" w:styleId="WW8Num22z7">
    <w:name w:val="WW8Num22z7"/>
    <w:rsid w:val="009B2413"/>
  </w:style>
  <w:style w:type="character" w:customStyle="1" w:styleId="WW8Num22z8">
    <w:name w:val="WW8Num22z8"/>
    <w:rsid w:val="009B2413"/>
  </w:style>
  <w:style w:type="character" w:customStyle="1" w:styleId="WW8Num23z0">
    <w:name w:val="WW8Num23z0"/>
    <w:rsid w:val="009B2413"/>
    <w:rPr>
      <w:rFonts w:ascii="Symbol" w:hAnsi="Symbol" w:cs="Symbol" w:hint="default"/>
    </w:rPr>
  </w:style>
  <w:style w:type="character" w:customStyle="1" w:styleId="WW8Num23z1">
    <w:name w:val="WW8Num23z1"/>
    <w:rsid w:val="009B2413"/>
    <w:rPr>
      <w:rFonts w:ascii="Courier New" w:hAnsi="Courier New" w:cs="Courier New" w:hint="default"/>
    </w:rPr>
  </w:style>
  <w:style w:type="character" w:customStyle="1" w:styleId="WW8Num23z2">
    <w:name w:val="WW8Num23z2"/>
    <w:rsid w:val="009B2413"/>
    <w:rPr>
      <w:rFonts w:ascii="Wingdings" w:hAnsi="Wingdings" w:cs="Wingdings" w:hint="default"/>
    </w:rPr>
  </w:style>
  <w:style w:type="character" w:customStyle="1" w:styleId="WW8Num24z0">
    <w:name w:val="WW8Num24z0"/>
    <w:rsid w:val="009B2413"/>
    <w:rPr>
      <w:rFonts w:ascii="Symbol" w:hAnsi="Symbol" w:cs="Symbol" w:hint="default"/>
    </w:rPr>
  </w:style>
  <w:style w:type="character" w:customStyle="1" w:styleId="WW8Num24z1">
    <w:name w:val="WW8Num24z1"/>
    <w:rsid w:val="009B2413"/>
    <w:rPr>
      <w:rFonts w:ascii="Courier New" w:hAnsi="Courier New" w:cs="Courier New" w:hint="default"/>
    </w:rPr>
  </w:style>
  <w:style w:type="character" w:customStyle="1" w:styleId="WW8Num24z2">
    <w:name w:val="WW8Num24z2"/>
    <w:rsid w:val="009B2413"/>
    <w:rPr>
      <w:rFonts w:ascii="Wingdings" w:hAnsi="Wingdings" w:cs="Wingdings" w:hint="default"/>
    </w:rPr>
  </w:style>
  <w:style w:type="character" w:customStyle="1" w:styleId="WW8Num25z0">
    <w:name w:val="WW8Num25z0"/>
    <w:rsid w:val="009B2413"/>
    <w:rPr>
      <w:rFonts w:hint="default"/>
      <w:color w:val="auto"/>
    </w:rPr>
  </w:style>
  <w:style w:type="character" w:customStyle="1" w:styleId="WW8Num25z1">
    <w:name w:val="WW8Num25z1"/>
    <w:rsid w:val="009B2413"/>
  </w:style>
  <w:style w:type="character" w:customStyle="1" w:styleId="WW8Num25z2">
    <w:name w:val="WW8Num25z2"/>
    <w:rsid w:val="009B2413"/>
  </w:style>
  <w:style w:type="character" w:customStyle="1" w:styleId="WW8Num25z3">
    <w:name w:val="WW8Num25z3"/>
    <w:rsid w:val="009B2413"/>
  </w:style>
  <w:style w:type="character" w:customStyle="1" w:styleId="WW8Num25z4">
    <w:name w:val="WW8Num25z4"/>
    <w:rsid w:val="009B2413"/>
  </w:style>
  <w:style w:type="character" w:customStyle="1" w:styleId="WW8Num25z5">
    <w:name w:val="WW8Num25z5"/>
    <w:rsid w:val="009B2413"/>
  </w:style>
  <w:style w:type="character" w:customStyle="1" w:styleId="WW8Num25z6">
    <w:name w:val="WW8Num25z6"/>
    <w:rsid w:val="009B2413"/>
  </w:style>
  <w:style w:type="character" w:customStyle="1" w:styleId="WW8Num25z7">
    <w:name w:val="WW8Num25z7"/>
    <w:rsid w:val="009B2413"/>
  </w:style>
  <w:style w:type="character" w:customStyle="1" w:styleId="WW8Num25z8">
    <w:name w:val="WW8Num25z8"/>
    <w:rsid w:val="009B2413"/>
  </w:style>
  <w:style w:type="character" w:customStyle="1" w:styleId="WW8Num26z0">
    <w:name w:val="WW8Num26z0"/>
    <w:rsid w:val="009B2413"/>
    <w:rPr>
      <w:rFonts w:ascii="Arial" w:eastAsia="Times New Roman" w:hAnsi="Arial" w:cs="Arial" w:hint="default"/>
      <w:sz w:val="24"/>
      <w:szCs w:val="24"/>
    </w:rPr>
  </w:style>
  <w:style w:type="character" w:customStyle="1" w:styleId="WW8Num26z1">
    <w:name w:val="WW8Num26z1"/>
    <w:rsid w:val="009B2413"/>
    <w:rPr>
      <w:rFonts w:ascii="Courier New" w:hAnsi="Courier New" w:cs="Courier New" w:hint="default"/>
    </w:rPr>
  </w:style>
  <w:style w:type="character" w:customStyle="1" w:styleId="WW8Num26z2">
    <w:name w:val="WW8Num26z2"/>
    <w:rsid w:val="009B2413"/>
    <w:rPr>
      <w:rFonts w:ascii="Wingdings" w:hAnsi="Wingdings" w:cs="Wingdings" w:hint="default"/>
    </w:rPr>
  </w:style>
  <w:style w:type="character" w:customStyle="1" w:styleId="WW8Num26z3">
    <w:name w:val="WW8Num26z3"/>
    <w:rsid w:val="009B2413"/>
    <w:rPr>
      <w:rFonts w:ascii="Symbol" w:hAnsi="Symbol" w:cs="Symbol" w:hint="default"/>
    </w:rPr>
  </w:style>
  <w:style w:type="character" w:customStyle="1" w:styleId="WW8Num27z0">
    <w:name w:val="WW8Num27z0"/>
    <w:rsid w:val="009B2413"/>
    <w:rPr>
      <w:rFonts w:ascii="Cambria" w:eastAsia="Times New Roman" w:hAnsi="Cambria" w:cs="Times New Roman" w:hint="default"/>
    </w:rPr>
  </w:style>
  <w:style w:type="character" w:customStyle="1" w:styleId="WW8Num27z1">
    <w:name w:val="WW8Num27z1"/>
    <w:rsid w:val="009B2413"/>
    <w:rPr>
      <w:rFonts w:ascii="Courier New" w:hAnsi="Courier New" w:cs="Courier New" w:hint="default"/>
    </w:rPr>
  </w:style>
  <w:style w:type="character" w:customStyle="1" w:styleId="WW8Num27z2">
    <w:name w:val="WW8Num27z2"/>
    <w:rsid w:val="009B2413"/>
    <w:rPr>
      <w:rFonts w:ascii="Wingdings" w:hAnsi="Wingdings" w:cs="Wingdings" w:hint="default"/>
    </w:rPr>
  </w:style>
  <w:style w:type="character" w:customStyle="1" w:styleId="WW8Num27z3">
    <w:name w:val="WW8Num27z3"/>
    <w:rsid w:val="009B2413"/>
    <w:rPr>
      <w:rFonts w:ascii="Symbol" w:hAnsi="Symbol" w:cs="Symbol" w:hint="default"/>
    </w:rPr>
  </w:style>
  <w:style w:type="character" w:customStyle="1" w:styleId="WW8Num28z0">
    <w:name w:val="WW8Num28z0"/>
    <w:rsid w:val="009B2413"/>
    <w:rPr>
      <w:rFonts w:ascii="Symbol" w:hAnsi="Symbol" w:cs="Symbol" w:hint="default"/>
    </w:rPr>
  </w:style>
  <w:style w:type="character" w:customStyle="1" w:styleId="WW8Num28z1">
    <w:name w:val="WW8Num28z1"/>
    <w:rsid w:val="009B2413"/>
    <w:rPr>
      <w:rFonts w:ascii="Courier New" w:hAnsi="Courier New" w:cs="Courier New" w:hint="default"/>
    </w:rPr>
  </w:style>
  <w:style w:type="character" w:customStyle="1" w:styleId="WW8Num28z2">
    <w:name w:val="WW8Num28z2"/>
    <w:rsid w:val="009B2413"/>
    <w:rPr>
      <w:rFonts w:ascii="Wingdings" w:hAnsi="Wingdings" w:cs="Wingdings" w:hint="default"/>
    </w:rPr>
  </w:style>
  <w:style w:type="character" w:customStyle="1" w:styleId="WW8Num29z0">
    <w:name w:val="WW8Num29z0"/>
    <w:rsid w:val="009B2413"/>
    <w:rPr>
      <w:rFonts w:hint="default"/>
      <w:b/>
    </w:rPr>
  </w:style>
  <w:style w:type="character" w:customStyle="1" w:styleId="WW8Num29z1">
    <w:name w:val="WW8Num29z1"/>
    <w:rsid w:val="009B2413"/>
  </w:style>
  <w:style w:type="character" w:customStyle="1" w:styleId="WW8Num29z2">
    <w:name w:val="WW8Num29z2"/>
    <w:rsid w:val="009B2413"/>
  </w:style>
  <w:style w:type="character" w:customStyle="1" w:styleId="WW8Num29z3">
    <w:name w:val="WW8Num29z3"/>
    <w:rsid w:val="009B2413"/>
  </w:style>
  <w:style w:type="character" w:customStyle="1" w:styleId="WW8Num29z4">
    <w:name w:val="WW8Num29z4"/>
    <w:rsid w:val="009B2413"/>
  </w:style>
  <w:style w:type="character" w:customStyle="1" w:styleId="WW8Num29z5">
    <w:name w:val="WW8Num29z5"/>
    <w:rsid w:val="009B2413"/>
  </w:style>
  <w:style w:type="character" w:customStyle="1" w:styleId="WW8Num29z6">
    <w:name w:val="WW8Num29z6"/>
    <w:rsid w:val="009B2413"/>
  </w:style>
  <w:style w:type="character" w:customStyle="1" w:styleId="WW8Num29z7">
    <w:name w:val="WW8Num29z7"/>
    <w:rsid w:val="009B2413"/>
  </w:style>
  <w:style w:type="character" w:customStyle="1" w:styleId="WW8Num29z8">
    <w:name w:val="WW8Num29z8"/>
    <w:rsid w:val="009B2413"/>
  </w:style>
  <w:style w:type="character" w:customStyle="1" w:styleId="WW8Num30z0">
    <w:name w:val="WW8Num30z0"/>
    <w:rsid w:val="009B2413"/>
    <w:rPr>
      <w:rFonts w:ascii="Times New Roman" w:eastAsia="Times New Roman" w:hAnsi="Times New Roman" w:cs="Times New Roman" w:hint="default"/>
    </w:rPr>
  </w:style>
  <w:style w:type="character" w:customStyle="1" w:styleId="WW8Num30z1">
    <w:name w:val="WW8Num30z1"/>
    <w:rsid w:val="009B2413"/>
    <w:rPr>
      <w:rFonts w:ascii="Courier New" w:hAnsi="Courier New" w:cs="Courier New" w:hint="default"/>
    </w:rPr>
  </w:style>
  <w:style w:type="character" w:customStyle="1" w:styleId="WW8Num30z2">
    <w:name w:val="WW8Num30z2"/>
    <w:rsid w:val="009B2413"/>
    <w:rPr>
      <w:rFonts w:ascii="Wingdings" w:hAnsi="Wingdings" w:cs="Wingdings" w:hint="default"/>
    </w:rPr>
  </w:style>
  <w:style w:type="character" w:customStyle="1" w:styleId="WW8Num30z3">
    <w:name w:val="WW8Num30z3"/>
    <w:rsid w:val="009B2413"/>
    <w:rPr>
      <w:rFonts w:ascii="Symbol" w:hAnsi="Symbol" w:cs="Symbol" w:hint="default"/>
    </w:rPr>
  </w:style>
  <w:style w:type="character" w:customStyle="1" w:styleId="WW8Num31z0">
    <w:name w:val="WW8Num31z0"/>
    <w:rsid w:val="009B2413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1z1">
    <w:name w:val="WW8Num31z1"/>
    <w:rsid w:val="009B2413"/>
    <w:rPr>
      <w:rFonts w:ascii="Courier New" w:hAnsi="Courier New" w:cs="Courier New" w:hint="default"/>
    </w:rPr>
  </w:style>
  <w:style w:type="character" w:customStyle="1" w:styleId="WW8Num31z2">
    <w:name w:val="WW8Num31z2"/>
    <w:rsid w:val="009B2413"/>
    <w:rPr>
      <w:rFonts w:ascii="Wingdings" w:hAnsi="Wingdings" w:cs="Wingdings" w:hint="default"/>
    </w:rPr>
  </w:style>
  <w:style w:type="character" w:customStyle="1" w:styleId="WW8Num31z3">
    <w:name w:val="WW8Num31z3"/>
    <w:rsid w:val="009B2413"/>
    <w:rPr>
      <w:rFonts w:ascii="Symbol" w:hAnsi="Symbol" w:cs="Symbol" w:hint="default"/>
    </w:rPr>
  </w:style>
  <w:style w:type="character" w:customStyle="1" w:styleId="WW8Num32z0">
    <w:name w:val="WW8Num32z0"/>
    <w:rsid w:val="009B2413"/>
    <w:rPr>
      <w:rFonts w:ascii="Cambria" w:eastAsia="Times New Roman" w:hAnsi="Cambria" w:cs="Times New Roman" w:hint="default"/>
    </w:rPr>
  </w:style>
  <w:style w:type="character" w:customStyle="1" w:styleId="WW8Num32z1">
    <w:name w:val="WW8Num32z1"/>
    <w:rsid w:val="009B2413"/>
    <w:rPr>
      <w:rFonts w:ascii="Courier New" w:hAnsi="Courier New" w:cs="Courier New" w:hint="default"/>
    </w:rPr>
  </w:style>
  <w:style w:type="character" w:customStyle="1" w:styleId="WW8Num32z2">
    <w:name w:val="WW8Num32z2"/>
    <w:rsid w:val="009B2413"/>
    <w:rPr>
      <w:rFonts w:ascii="Wingdings" w:hAnsi="Wingdings" w:cs="Wingdings" w:hint="default"/>
    </w:rPr>
  </w:style>
  <w:style w:type="character" w:customStyle="1" w:styleId="WW8Num32z3">
    <w:name w:val="WW8Num32z3"/>
    <w:rsid w:val="009B2413"/>
    <w:rPr>
      <w:rFonts w:ascii="Symbol" w:hAnsi="Symbol" w:cs="Symbol" w:hint="default"/>
    </w:rPr>
  </w:style>
  <w:style w:type="character" w:customStyle="1" w:styleId="WW8Num33z0">
    <w:name w:val="WW8Num33z0"/>
    <w:rsid w:val="009B2413"/>
    <w:rPr>
      <w:rFonts w:ascii="Courier New" w:hAnsi="Courier New" w:cs="Courier New" w:hint="default"/>
    </w:rPr>
  </w:style>
  <w:style w:type="character" w:customStyle="1" w:styleId="WW8Num33z2">
    <w:name w:val="WW8Num33z2"/>
    <w:rsid w:val="009B2413"/>
    <w:rPr>
      <w:rFonts w:ascii="Wingdings" w:hAnsi="Wingdings" w:cs="Wingdings" w:hint="default"/>
    </w:rPr>
  </w:style>
  <w:style w:type="character" w:customStyle="1" w:styleId="WW8Num33z3">
    <w:name w:val="WW8Num33z3"/>
    <w:rsid w:val="009B2413"/>
    <w:rPr>
      <w:rFonts w:ascii="Symbol" w:hAnsi="Symbol" w:cs="Symbol" w:hint="default"/>
    </w:rPr>
  </w:style>
  <w:style w:type="character" w:customStyle="1" w:styleId="WW8Num34z0">
    <w:name w:val="WW8Num34z0"/>
    <w:rsid w:val="009B2413"/>
    <w:rPr>
      <w:rFonts w:ascii="Times New Roman" w:eastAsia="Times New Roman" w:hAnsi="Times New Roman" w:cs="Times New Roman" w:hint="default"/>
      <w:b/>
      <w:sz w:val="24"/>
      <w:szCs w:val="24"/>
    </w:rPr>
  </w:style>
  <w:style w:type="character" w:customStyle="1" w:styleId="WW8Num34z1">
    <w:name w:val="WW8Num34z1"/>
    <w:rsid w:val="009B2413"/>
    <w:rPr>
      <w:rFonts w:ascii="Courier New" w:hAnsi="Courier New" w:cs="Courier New" w:hint="default"/>
    </w:rPr>
  </w:style>
  <w:style w:type="character" w:customStyle="1" w:styleId="WW8Num34z2">
    <w:name w:val="WW8Num34z2"/>
    <w:rsid w:val="009B2413"/>
    <w:rPr>
      <w:rFonts w:ascii="Wingdings" w:hAnsi="Wingdings" w:cs="Wingdings" w:hint="default"/>
    </w:rPr>
  </w:style>
  <w:style w:type="character" w:customStyle="1" w:styleId="WW8Num34z3">
    <w:name w:val="WW8Num34z3"/>
    <w:rsid w:val="009B2413"/>
    <w:rPr>
      <w:rFonts w:ascii="Symbol" w:hAnsi="Symbol" w:cs="Symbol" w:hint="default"/>
    </w:rPr>
  </w:style>
  <w:style w:type="character" w:customStyle="1" w:styleId="WW8Num35z0">
    <w:name w:val="WW8Num35z0"/>
    <w:rsid w:val="009B2413"/>
    <w:rPr>
      <w:rFonts w:ascii="Symbol" w:hAnsi="Symbol" w:cs="Symbol" w:hint="default"/>
    </w:rPr>
  </w:style>
  <w:style w:type="character" w:customStyle="1" w:styleId="WW8Num35z1">
    <w:name w:val="WW8Num35z1"/>
    <w:rsid w:val="009B2413"/>
    <w:rPr>
      <w:rFonts w:ascii="Courier New" w:hAnsi="Courier New" w:cs="Courier New" w:hint="default"/>
    </w:rPr>
  </w:style>
  <w:style w:type="character" w:customStyle="1" w:styleId="WW8Num35z2">
    <w:name w:val="WW8Num35z2"/>
    <w:rsid w:val="009B2413"/>
    <w:rPr>
      <w:rFonts w:ascii="Wingdings" w:hAnsi="Wingdings" w:cs="Wingdings" w:hint="default"/>
    </w:rPr>
  </w:style>
  <w:style w:type="character" w:customStyle="1" w:styleId="WW8Num36z0">
    <w:name w:val="WW8Num36z0"/>
    <w:rsid w:val="009B2413"/>
    <w:rPr>
      <w:rFonts w:ascii="Times New Roman" w:eastAsia="Times New Roman" w:hAnsi="Times New Roman" w:cs="Times New Roman" w:hint="default"/>
    </w:rPr>
  </w:style>
  <w:style w:type="character" w:customStyle="1" w:styleId="WW8Num36z1">
    <w:name w:val="WW8Num36z1"/>
    <w:rsid w:val="009B2413"/>
    <w:rPr>
      <w:rFonts w:ascii="Courier New" w:hAnsi="Courier New" w:cs="Courier New" w:hint="default"/>
    </w:rPr>
  </w:style>
  <w:style w:type="character" w:customStyle="1" w:styleId="WW8Num36z2">
    <w:name w:val="WW8Num36z2"/>
    <w:rsid w:val="009B2413"/>
    <w:rPr>
      <w:rFonts w:ascii="Wingdings" w:hAnsi="Wingdings" w:cs="Wingdings" w:hint="default"/>
    </w:rPr>
  </w:style>
  <w:style w:type="character" w:customStyle="1" w:styleId="WW8Num36z3">
    <w:name w:val="WW8Num36z3"/>
    <w:rsid w:val="009B2413"/>
    <w:rPr>
      <w:rFonts w:ascii="Symbol" w:hAnsi="Symbol" w:cs="Symbol" w:hint="default"/>
    </w:rPr>
  </w:style>
  <w:style w:type="character" w:customStyle="1" w:styleId="WW8Num37z0">
    <w:name w:val="WW8Num37z0"/>
    <w:rsid w:val="009B2413"/>
    <w:rPr>
      <w:rFonts w:ascii="Courier New" w:hAnsi="Courier New" w:cs="Courier New" w:hint="default"/>
    </w:rPr>
  </w:style>
  <w:style w:type="character" w:customStyle="1" w:styleId="WW8Num37z2">
    <w:name w:val="WW8Num37z2"/>
    <w:rsid w:val="009B2413"/>
    <w:rPr>
      <w:rFonts w:ascii="Wingdings" w:hAnsi="Wingdings" w:cs="Wingdings" w:hint="default"/>
    </w:rPr>
  </w:style>
  <w:style w:type="character" w:customStyle="1" w:styleId="WW8Num37z3">
    <w:name w:val="WW8Num37z3"/>
    <w:rsid w:val="009B2413"/>
    <w:rPr>
      <w:rFonts w:ascii="Symbol" w:hAnsi="Symbol" w:cs="Symbol" w:hint="default"/>
    </w:rPr>
  </w:style>
  <w:style w:type="character" w:customStyle="1" w:styleId="WW8Num38z0">
    <w:name w:val="WW8Num38z0"/>
    <w:rsid w:val="009B2413"/>
    <w:rPr>
      <w:rFonts w:ascii="Arial" w:eastAsia="Times New Roman" w:hAnsi="Arial" w:cs="Arial" w:hint="default"/>
    </w:rPr>
  </w:style>
  <w:style w:type="character" w:customStyle="1" w:styleId="WW8Num38z1">
    <w:name w:val="WW8Num38z1"/>
    <w:rsid w:val="009B2413"/>
    <w:rPr>
      <w:rFonts w:ascii="Courier New" w:hAnsi="Courier New" w:cs="Courier New" w:hint="default"/>
    </w:rPr>
  </w:style>
  <w:style w:type="character" w:customStyle="1" w:styleId="WW8Num38z2">
    <w:name w:val="WW8Num38z2"/>
    <w:rsid w:val="009B2413"/>
    <w:rPr>
      <w:rFonts w:ascii="Wingdings" w:hAnsi="Wingdings" w:cs="Wingdings" w:hint="default"/>
    </w:rPr>
  </w:style>
  <w:style w:type="character" w:customStyle="1" w:styleId="WW8Num38z3">
    <w:name w:val="WW8Num38z3"/>
    <w:rsid w:val="009B2413"/>
    <w:rPr>
      <w:rFonts w:ascii="Symbol" w:hAnsi="Symbol" w:cs="Symbol" w:hint="default"/>
    </w:rPr>
  </w:style>
  <w:style w:type="character" w:customStyle="1" w:styleId="WW8Num39z0">
    <w:name w:val="WW8Num39z0"/>
    <w:rsid w:val="009B2413"/>
    <w:rPr>
      <w:rFonts w:ascii="Wingdings" w:hAnsi="Wingdings" w:cs="Wingdings" w:hint="default"/>
    </w:rPr>
  </w:style>
  <w:style w:type="character" w:customStyle="1" w:styleId="WW8Num39z1">
    <w:name w:val="WW8Num39z1"/>
    <w:rsid w:val="009B2413"/>
    <w:rPr>
      <w:rFonts w:ascii="Courier New" w:hAnsi="Courier New" w:cs="Courier New" w:hint="default"/>
    </w:rPr>
  </w:style>
  <w:style w:type="character" w:customStyle="1" w:styleId="WW8Num39z3">
    <w:name w:val="WW8Num39z3"/>
    <w:rsid w:val="009B2413"/>
    <w:rPr>
      <w:rFonts w:ascii="Symbol" w:hAnsi="Symbol" w:cs="Symbol" w:hint="default"/>
    </w:rPr>
  </w:style>
  <w:style w:type="character" w:customStyle="1" w:styleId="WW8Num40z0">
    <w:name w:val="WW8Num40z0"/>
    <w:rsid w:val="009B2413"/>
    <w:rPr>
      <w:rFonts w:ascii="Sylfaen" w:hAnsi="Sylfaen" w:cs="Sylfaen" w:hint="default"/>
    </w:rPr>
  </w:style>
  <w:style w:type="character" w:customStyle="1" w:styleId="WW8Num40z1">
    <w:name w:val="WW8Num40z1"/>
    <w:rsid w:val="009B2413"/>
    <w:rPr>
      <w:rFonts w:ascii="Courier New" w:hAnsi="Courier New" w:cs="Courier New" w:hint="default"/>
    </w:rPr>
  </w:style>
  <w:style w:type="character" w:customStyle="1" w:styleId="WW8Num40z2">
    <w:name w:val="WW8Num40z2"/>
    <w:rsid w:val="009B2413"/>
    <w:rPr>
      <w:rFonts w:ascii="Wingdings" w:hAnsi="Wingdings" w:cs="Wingdings" w:hint="default"/>
    </w:rPr>
  </w:style>
  <w:style w:type="character" w:customStyle="1" w:styleId="WW8Num40z3">
    <w:name w:val="WW8Num40z3"/>
    <w:rsid w:val="009B2413"/>
    <w:rPr>
      <w:rFonts w:ascii="Symbol" w:hAnsi="Symbol" w:cs="Symbol" w:hint="default"/>
    </w:rPr>
  </w:style>
  <w:style w:type="character" w:customStyle="1" w:styleId="Carpredefinitoparagrafo1">
    <w:name w:val="Car. predefinito paragrafo1"/>
    <w:rsid w:val="009B2413"/>
  </w:style>
  <w:style w:type="character" w:customStyle="1" w:styleId="Titolo7Carattere">
    <w:name w:val="Titolo 7 Carattere"/>
    <w:rsid w:val="009B2413"/>
    <w:rPr>
      <w:b/>
      <w:sz w:val="24"/>
    </w:rPr>
  </w:style>
  <w:style w:type="character" w:customStyle="1" w:styleId="Titolo6Carattere">
    <w:name w:val="Titolo 6 Carattere"/>
    <w:rsid w:val="009B2413"/>
    <w:rPr>
      <w:sz w:val="24"/>
    </w:rPr>
  </w:style>
  <w:style w:type="character" w:customStyle="1" w:styleId="Rientrocorpodeltesto2Carattere">
    <w:name w:val="Rientro corpo del testo 2 Carattere"/>
    <w:rsid w:val="009B2413"/>
  </w:style>
  <w:style w:type="character" w:customStyle="1" w:styleId="RientrocorpodeltestoCarattere">
    <w:name w:val="Rientro corpo del testo Carattere"/>
    <w:rsid w:val="009B2413"/>
    <w:rPr>
      <w:sz w:val="22"/>
    </w:rPr>
  </w:style>
  <w:style w:type="character" w:customStyle="1" w:styleId="ListLabel2">
    <w:name w:val="ListLabel 2"/>
    <w:rsid w:val="009B2413"/>
    <w:rPr>
      <w:rFonts w:eastAsia="Times New Roman" w:cs="Times New Roman"/>
    </w:rPr>
  </w:style>
  <w:style w:type="character" w:customStyle="1" w:styleId="ListLabel3">
    <w:name w:val="ListLabel 3"/>
    <w:rsid w:val="009B2413"/>
    <w:rPr>
      <w:rFonts w:cs="Courier New"/>
    </w:rPr>
  </w:style>
  <w:style w:type="character" w:customStyle="1" w:styleId="Caratteredinumerazione">
    <w:name w:val="Carattere di numerazione"/>
    <w:rsid w:val="009B2413"/>
  </w:style>
  <w:style w:type="character" w:customStyle="1" w:styleId="Punti">
    <w:name w:val="Punti"/>
    <w:rsid w:val="009B241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1"/>
    <w:rsid w:val="009B2413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Corpotesto1">
    <w:name w:val="Corpo testo1"/>
    <w:basedOn w:val="Normale"/>
    <w:rsid w:val="009B2413"/>
    <w:rPr>
      <w:sz w:val="24"/>
    </w:rPr>
  </w:style>
  <w:style w:type="paragraph" w:styleId="Elenco">
    <w:name w:val="List"/>
    <w:basedOn w:val="Corpotesto1"/>
    <w:rsid w:val="009B2413"/>
    <w:rPr>
      <w:rFonts w:cs="Mangal"/>
    </w:rPr>
  </w:style>
  <w:style w:type="paragraph" w:customStyle="1" w:styleId="Didascalia1">
    <w:name w:val="Didascalia1"/>
    <w:basedOn w:val="Normale"/>
    <w:rsid w:val="009B241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9B2413"/>
    <w:pPr>
      <w:suppressLineNumbers/>
    </w:pPr>
    <w:rPr>
      <w:rFonts w:cs="Mangal"/>
    </w:rPr>
  </w:style>
  <w:style w:type="paragraph" w:styleId="Titolo">
    <w:name w:val="Title"/>
    <w:basedOn w:val="Normale"/>
    <w:next w:val="Sottotitolo"/>
    <w:qFormat/>
    <w:rsid w:val="009B2413"/>
    <w:pPr>
      <w:jc w:val="center"/>
    </w:pPr>
    <w:rPr>
      <w:b/>
    </w:rPr>
  </w:style>
  <w:style w:type="paragraph" w:styleId="Sottotitolo">
    <w:name w:val="Subtitle"/>
    <w:basedOn w:val="Normale"/>
    <w:next w:val="Corpotesto1"/>
    <w:qFormat/>
    <w:rsid w:val="009B2413"/>
    <w:pPr>
      <w:jc w:val="center"/>
    </w:pPr>
    <w:rPr>
      <w:sz w:val="28"/>
    </w:rPr>
  </w:style>
  <w:style w:type="paragraph" w:styleId="Rientrocorpodeltesto">
    <w:name w:val="Body Text Indent"/>
    <w:basedOn w:val="Normale"/>
    <w:rsid w:val="009B2413"/>
    <w:pPr>
      <w:ind w:right="-1" w:firstLine="1843"/>
      <w:jc w:val="both"/>
    </w:pPr>
    <w:rPr>
      <w:sz w:val="22"/>
    </w:rPr>
  </w:style>
  <w:style w:type="paragraph" w:customStyle="1" w:styleId="Corpodeltesto21">
    <w:name w:val="Corpo del testo 21"/>
    <w:basedOn w:val="Normale"/>
    <w:rsid w:val="009B2413"/>
    <w:pPr>
      <w:jc w:val="both"/>
    </w:pPr>
    <w:rPr>
      <w:sz w:val="24"/>
    </w:rPr>
  </w:style>
  <w:style w:type="paragraph" w:customStyle="1" w:styleId="Mappadocumento1">
    <w:name w:val="Mappa documento1"/>
    <w:basedOn w:val="Normale"/>
    <w:rsid w:val="009B2413"/>
    <w:pPr>
      <w:shd w:val="clear" w:color="auto" w:fill="000080"/>
    </w:pPr>
    <w:rPr>
      <w:rFonts w:ascii="Tahoma" w:hAnsi="Tahoma" w:cs="Tahoma"/>
    </w:rPr>
  </w:style>
  <w:style w:type="paragraph" w:customStyle="1" w:styleId="Corpodeltesto31">
    <w:name w:val="Corpo del testo 31"/>
    <w:basedOn w:val="Normale"/>
    <w:rsid w:val="009B2413"/>
    <w:pPr>
      <w:spacing w:after="120"/>
    </w:pPr>
    <w:rPr>
      <w:sz w:val="16"/>
      <w:szCs w:val="16"/>
    </w:rPr>
  </w:style>
  <w:style w:type="paragraph" w:customStyle="1" w:styleId="Rientrocorpodeltesto21">
    <w:name w:val="Rientro corpo del testo 21"/>
    <w:basedOn w:val="Normale"/>
    <w:rsid w:val="009B2413"/>
    <w:pPr>
      <w:spacing w:after="120" w:line="480" w:lineRule="auto"/>
      <w:ind w:left="283"/>
    </w:pPr>
  </w:style>
  <w:style w:type="paragraph" w:styleId="Testofumetto">
    <w:name w:val="Balloon Text"/>
    <w:basedOn w:val="Normale"/>
    <w:rsid w:val="009B2413"/>
    <w:rPr>
      <w:rFonts w:ascii="Tahoma" w:hAnsi="Tahoma" w:cs="Tahoma"/>
      <w:sz w:val="16"/>
      <w:szCs w:val="16"/>
    </w:rPr>
  </w:style>
  <w:style w:type="paragraph" w:customStyle="1" w:styleId="Rientrocorpodeltesto22">
    <w:name w:val="Rientro corpo del testo 22"/>
    <w:basedOn w:val="Normale"/>
    <w:rsid w:val="009B2413"/>
    <w:pPr>
      <w:ind w:left="1416"/>
      <w:jc w:val="both"/>
    </w:pPr>
    <w:rPr>
      <w:rFonts w:ascii="Bookman Old Style" w:hAnsi="Bookman Old Style" w:cs="Bookman Old Style"/>
      <w:sz w:val="22"/>
    </w:rPr>
  </w:style>
  <w:style w:type="paragraph" w:customStyle="1" w:styleId="Rientrocorpodeltesto31">
    <w:name w:val="Rientro corpo del testo 31"/>
    <w:basedOn w:val="Normale"/>
    <w:rsid w:val="009B2413"/>
    <w:pPr>
      <w:spacing w:after="120"/>
      <w:ind w:left="283"/>
    </w:pPr>
    <w:rPr>
      <w:sz w:val="16"/>
      <w:szCs w:val="16"/>
    </w:rPr>
  </w:style>
  <w:style w:type="paragraph" w:styleId="Paragrafoelenco">
    <w:name w:val="List Paragraph"/>
    <w:basedOn w:val="Normale"/>
    <w:qFormat/>
    <w:rsid w:val="009B2413"/>
    <w:pPr>
      <w:ind w:left="708"/>
    </w:pPr>
  </w:style>
  <w:style w:type="paragraph" w:customStyle="1" w:styleId="Default">
    <w:name w:val="Default"/>
    <w:rsid w:val="009B2413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ar-SA"/>
    </w:rPr>
  </w:style>
  <w:style w:type="paragraph" w:customStyle="1" w:styleId="Contenutotabella">
    <w:name w:val="Contenuto tabella"/>
    <w:basedOn w:val="Normale"/>
    <w:rsid w:val="009B2413"/>
    <w:pPr>
      <w:suppressLineNumbers/>
    </w:pPr>
  </w:style>
  <w:style w:type="paragraph" w:customStyle="1" w:styleId="Intestazionetabella">
    <w:name w:val="Intestazione tabella"/>
    <w:basedOn w:val="Contenutotabella"/>
    <w:rsid w:val="009B2413"/>
    <w:pPr>
      <w:jc w:val="center"/>
    </w:pPr>
    <w:rPr>
      <w:b/>
      <w:bCs/>
    </w:rPr>
  </w:style>
  <w:style w:type="paragraph" w:customStyle="1" w:styleId="Paragrafoelenco1">
    <w:name w:val="Paragrafo elenco1"/>
    <w:basedOn w:val="Normale"/>
    <w:rsid w:val="009B2413"/>
    <w:pPr>
      <w:ind w:left="720"/>
    </w:pPr>
  </w:style>
  <w:style w:type="paragraph" w:customStyle="1" w:styleId="CM2">
    <w:name w:val="CM2"/>
    <w:basedOn w:val="Default"/>
    <w:next w:val="Default"/>
    <w:uiPriority w:val="99"/>
    <w:rsid w:val="00AA5B75"/>
    <w:pPr>
      <w:widowControl w:val="0"/>
      <w:suppressAutoHyphens w:val="0"/>
      <w:autoSpaceDN w:val="0"/>
      <w:adjustRightInd w:val="0"/>
      <w:spacing w:line="278" w:lineRule="atLeast"/>
    </w:pPr>
    <w:rPr>
      <w:rFonts w:ascii="Times New Roman" w:hAnsi="Times New Roman" w:cs="Times New Roman"/>
      <w:color w:val="auto"/>
      <w:lang w:eastAsia="it-IT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B152D9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B152D9"/>
    <w:rPr>
      <w:lang w:eastAsia="ar-SA"/>
    </w:rPr>
  </w:style>
  <w:style w:type="paragraph" w:styleId="Puntoelenco5">
    <w:name w:val="List Bullet 5"/>
    <w:basedOn w:val="Normale"/>
    <w:autoRedefine/>
    <w:rsid w:val="0094071C"/>
    <w:pPr>
      <w:numPr>
        <w:numId w:val="24"/>
      </w:numPr>
      <w:suppressAutoHyphens w:val="0"/>
    </w:pPr>
    <w:rPr>
      <w:lang w:eastAsia="it-IT"/>
    </w:rPr>
  </w:style>
  <w:style w:type="paragraph" w:styleId="NormaleWeb">
    <w:name w:val="Normal (Web)"/>
    <w:basedOn w:val="Normale"/>
    <w:uiPriority w:val="99"/>
    <w:rsid w:val="00221D9F"/>
    <w:pPr>
      <w:suppressAutoHyphens w:val="0"/>
    </w:pPr>
    <w:rPr>
      <w:sz w:val="24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D47382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D47382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0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704587-97B0-4FB3-9020-F40E49394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delibera CC</vt:lpstr>
    </vt:vector>
  </TitlesOfParts>
  <Company/>
  <LinksUpToDate>false</LinksUpToDate>
  <CharactersWithSpaces>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delibera CC</dc:title>
  <dc:creator>Segretario</dc:creator>
  <cp:lastModifiedBy>cporceddu</cp:lastModifiedBy>
  <cp:revision>38</cp:revision>
  <cp:lastPrinted>2020-02-13T09:29:00Z</cp:lastPrinted>
  <dcterms:created xsi:type="dcterms:W3CDTF">2019-12-30T16:33:00Z</dcterms:created>
  <dcterms:modified xsi:type="dcterms:W3CDTF">2020-02-24T07:57:00Z</dcterms:modified>
</cp:coreProperties>
</file>